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347B8" w14:textId="063858AF" w:rsidR="00605EDD" w:rsidRPr="001D01CD" w:rsidRDefault="007271B0" w:rsidP="001D01CD">
      <w:pPr>
        <w:spacing w:line="360" w:lineRule="auto"/>
        <w:rPr>
          <w:rStyle w:val="SchwacheHervorhebung"/>
          <w:sz w:val="26"/>
          <w:szCs w:val="26"/>
        </w:rPr>
      </w:pPr>
      <w:r>
        <w:rPr>
          <w:rStyle w:val="SchwacheHervorhebung"/>
          <w:sz w:val="26"/>
          <w:szCs w:val="26"/>
        </w:rPr>
        <w:t>Lösemittelfreier Kleb</w:t>
      </w:r>
      <w:r w:rsidR="00AD61F2">
        <w:rPr>
          <w:rStyle w:val="SchwacheHervorhebung"/>
          <w:sz w:val="26"/>
          <w:szCs w:val="26"/>
        </w:rPr>
        <w:t>stoff</w:t>
      </w:r>
      <w:r>
        <w:rPr>
          <w:rStyle w:val="SchwacheHervorhebung"/>
          <w:sz w:val="26"/>
          <w:szCs w:val="26"/>
        </w:rPr>
        <w:t xml:space="preserve"> für Bodenbeläge</w:t>
      </w:r>
    </w:p>
    <w:p w14:paraId="7F335A13" w14:textId="62F2F401" w:rsidR="00605EDD" w:rsidRDefault="009D0AD2">
      <w:r>
        <w:rPr>
          <w:rStyle w:val="Hervorhebung"/>
          <w:b/>
          <w:i w:val="0"/>
          <w:sz w:val="28"/>
          <w:szCs w:val="28"/>
        </w:rPr>
        <w:t>Den r</w:t>
      </w:r>
      <w:r w:rsidR="00F9026A">
        <w:rPr>
          <w:rStyle w:val="Hervorhebung"/>
          <w:b/>
          <w:i w:val="0"/>
          <w:sz w:val="28"/>
          <w:szCs w:val="28"/>
        </w:rPr>
        <w:t>ichtigen Riecher beweisen</w:t>
      </w:r>
    </w:p>
    <w:p w14:paraId="701381F6" w14:textId="77777777" w:rsidR="00605EDD" w:rsidRDefault="00605EDD">
      <w:pPr>
        <w:spacing w:line="360" w:lineRule="auto"/>
      </w:pPr>
    </w:p>
    <w:p w14:paraId="35F88CDD" w14:textId="4E18602D" w:rsidR="007271B0" w:rsidRDefault="007271B0" w:rsidP="007271B0">
      <w:pPr>
        <w:spacing w:line="360" w:lineRule="auto"/>
        <w:rPr>
          <w:rFonts w:cs="Arial"/>
          <w:b/>
          <w:szCs w:val="22"/>
        </w:rPr>
      </w:pPr>
      <w:r>
        <w:rPr>
          <w:rFonts w:cs="Arial"/>
          <w:b/>
          <w:szCs w:val="22"/>
        </w:rPr>
        <w:t xml:space="preserve">Wer kennt ihn nicht, den noch frischen Duft eines Neuwagens oder anderer neuer Produkte direkt aus der Verpackung? Schön und gut, solange es ein Duft und kein Geruch ist. </w:t>
      </w:r>
      <w:r w:rsidR="00050203">
        <w:rPr>
          <w:rFonts w:cs="Arial"/>
          <w:b/>
          <w:szCs w:val="22"/>
        </w:rPr>
        <w:t xml:space="preserve">Von letzterem können </w:t>
      </w:r>
      <w:r>
        <w:rPr>
          <w:rFonts w:cs="Arial"/>
          <w:b/>
          <w:szCs w:val="22"/>
        </w:rPr>
        <w:t xml:space="preserve">Bauherren und Mieter nach Handwerkerarbeiten </w:t>
      </w:r>
      <w:r w:rsidR="00050203">
        <w:rPr>
          <w:rFonts w:cs="Arial"/>
          <w:b/>
          <w:szCs w:val="22"/>
        </w:rPr>
        <w:t>die Nase durchaus voll hab</w:t>
      </w:r>
      <w:r w:rsidR="009B1924">
        <w:rPr>
          <w:rFonts w:cs="Arial"/>
          <w:b/>
          <w:szCs w:val="22"/>
        </w:rPr>
        <w:t>en</w:t>
      </w:r>
      <w:r>
        <w:rPr>
          <w:rFonts w:cs="Arial"/>
          <w:b/>
          <w:szCs w:val="22"/>
        </w:rPr>
        <w:t xml:space="preserve">. </w:t>
      </w:r>
      <w:r w:rsidR="009B1924">
        <w:rPr>
          <w:rFonts w:cs="Arial"/>
          <w:b/>
          <w:szCs w:val="22"/>
        </w:rPr>
        <w:t>Wer bei</w:t>
      </w:r>
      <w:r w:rsidR="00050203">
        <w:rPr>
          <w:rFonts w:cs="Arial"/>
          <w:b/>
          <w:szCs w:val="22"/>
        </w:rPr>
        <w:t xml:space="preserve">m Renovieren oder Verlegen </w:t>
      </w:r>
      <w:r w:rsidR="009B1924">
        <w:rPr>
          <w:rFonts w:cs="Arial"/>
          <w:b/>
          <w:szCs w:val="22"/>
        </w:rPr>
        <w:t xml:space="preserve">eines neuen Bodens </w:t>
      </w:r>
      <w:r w:rsidR="00050203">
        <w:rPr>
          <w:rFonts w:cs="Arial"/>
          <w:b/>
          <w:szCs w:val="22"/>
        </w:rPr>
        <w:t xml:space="preserve">dagegen </w:t>
      </w:r>
      <w:r w:rsidR="009B1924">
        <w:rPr>
          <w:rFonts w:cs="Arial"/>
          <w:b/>
          <w:szCs w:val="22"/>
        </w:rPr>
        <w:t>auf die richtigen</w:t>
      </w:r>
      <w:r w:rsidR="00050203">
        <w:rPr>
          <w:rFonts w:cs="Arial"/>
          <w:b/>
          <w:szCs w:val="22"/>
        </w:rPr>
        <w:t xml:space="preserve"> </w:t>
      </w:r>
      <w:r w:rsidR="009B1924">
        <w:rPr>
          <w:rFonts w:cs="Arial"/>
          <w:b/>
          <w:szCs w:val="22"/>
        </w:rPr>
        <w:t xml:space="preserve">Produkte setzt, </w:t>
      </w:r>
      <w:r w:rsidR="00050203">
        <w:rPr>
          <w:rFonts w:cs="Arial"/>
          <w:b/>
          <w:szCs w:val="22"/>
        </w:rPr>
        <w:t xml:space="preserve">sorgt so </w:t>
      </w:r>
      <w:r w:rsidR="009B1924">
        <w:rPr>
          <w:rFonts w:cs="Arial"/>
          <w:b/>
          <w:szCs w:val="22"/>
        </w:rPr>
        <w:t xml:space="preserve">vor, dass </w:t>
      </w:r>
      <w:r w:rsidR="001D1CFA">
        <w:rPr>
          <w:rFonts w:cs="Arial"/>
          <w:b/>
          <w:szCs w:val="22"/>
        </w:rPr>
        <w:t>unangenehme Gerüche vermieden werden</w:t>
      </w:r>
      <w:r w:rsidR="009B1924">
        <w:rPr>
          <w:rFonts w:cs="Arial"/>
          <w:b/>
          <w:szCs w:val="22"/>
        </w:rPr>
        <w:t>.</w:t>
      </w:r>
    </w:p>
    <w:p w14:paraId="1B40C8F6" w14:textId="77777777" w:rsidR="007271B0" w:rsidRDefault="007271B0" w:rsidP="007271B0">
      <w:pPr>
        <w:spacing w:line="360" w:lineRule="auto"/>
        <w:rPr>
          <w:rFonts w:cs="Arial"/>
          <w:b/>
          <w:szCs w:val="22"/>
        </w:rPr>
      </w:pPr>
    </w:p>
    <w:p w14:paraId="1F6A5492" w14:textId="610E4B9F" w:rsidR="007271B0" w:rsidRDefault="007271B0" w:rsidP="007271B0">
      <w:pPr>
        <w:spacing w:line="360" w:lineRule="auto"/>
        <w:rPr>
          <w:rFonts w:cs="Arial"/>
          <w:szCs w:val="22"/>
        </w:rPr>
      </w:pPr>
      <w:r>
        <w:rPr>
          <w:rFonts w:cs="Arial"/>
          <w:szCs w:val="22"/>
        </w:rPr>
        <w:t>Ein Sprichwort besagt: Wo gehobelt wird, da fallen Späne. Genauso lässt sich auch sagen: Wo gebaut oder renoviert wird, kommen Werkstoffe zum Einsatz</w:t>
      </w:r>
      <w:r w:rsidR="00AC4D34">
        <w:rPr>
          <w:rFonts w:cs="Arial"/>
          <w:szCs w:val="22"/>
        </w:rPr>
        <w:t xml:space="preserve">. Die </w:t>
      </w:r>
      <w:r>
        <w:rPr>
          <w:rFonts w:cs="Arial"/>
          <w:szCs w:val="22"/>
        </w:rPr>
        <w:t xml:space="preserve">bringen </w:t>
      </w:r>
      <w:r w:rsidR="00AC4D34">
        <w:rPr>
          <w:rFonts w:cs="Arial"/>
          <w:szCs w:val="22"/>
        </w:rPr>
        <w:t xml:space="preserve">für gewöhnlich </w:t>
      </w:r>
      <w:r>
        <w:rPr>
          <w:rFonts w:cs="Arial"/>
          <w:szCs w:val="22"/>
        </w:rPr>
        <w:t xml:space="preserve">einen Neugeruch mit sich, der </w:t>
      </w:r>
      <w:r w:rsidR="00AC4D34">
        <w:rPr>
          <w:rFonts w:cs="Arial"/>
          <w:szCs w:val="22"/>
        </w:rPr>
        <w:t xml:space="preserve">aber </w:t>
      </w:r>
      <w:r>
        <w:rPr>
          <w:rFonts w:cs="Arial"/>
          <w:szCs w:val="22"/>
        </w:rPr>
        <w:t xml:space="preserve">nach einigen Wochen guten Lüftens verfliegt. </w:t>
      </w:r>
      <w:r w:rsidR="00AC4D34">
        <w:rPr>
          <w:rFonts w:cs="Arial"/>
          <w:szCs w:val="22"/>
        </w:rPr>
        <w:t>Vereinzelt reklamieren Bewohner d</w:t>
      </w:r>
      <w:r>
        <w:rPr>
          <w:rFonts w:cs="Arial"/>
          <w:szCs w:val="22"/>
        </w:rPr>
        <w:t xml:space="preserve">ennoch </w:t>
      </w:r>
      <w:r w:rsidR="00AC4D34">
        <w:rPr>
          <w:rFonts w:cs="Arial"/>
          <w:szCs w:val="22"/>
        </w:rPr>
        <w:t xml:space="preserve">unangenehme Gerüche nach Handwerksarbeiten, weshalb </w:t>
      </w:r>
      <w:r w:rsidR="009D0AD2">
        <w:rPr>
          <w:rFonts w:cs="Arial"/>
          <w:szCs w:val="22"/>
        </w:rPr>
        <w:t xml:space="preserve">zum Beispiel </w:t>
      </w:r>
      <w:r w:rsidR="00AC4D34">
        <w:rPr>
          <w:rFonts w:cs="Arial"/>
          <w:szCs w:val="22"/>
        </w:rPr>
        <w:t xml:space="preserve">beim Verlegen </w:t>
      </w:r>
      <w:r w:rsidR="009D0AD2">
        <w:rPr>
          <w:rFonts w:cs="Arial"/>
          <w:szCs w:val="22"/>
        </w:rPr>
        <w:t xml:space="preserve">eines </w:t>
      </w:r>
      <w:r w:rsidR="00AC4D34">
        <w:rPr>
          <w:rFonts w:cs="Arial"/>
          <w:szCs w:val="22"/>
        </w:rPr>
        <w:t xml:space="preserve">neuen Bodens am besten auf so genannte emissionsarme Kleb- und </w:t>
      </w:r>
      <w:proofErr w:type="spellStart"/>
      <w:r w:rsidR="00AC4D34">
        <w:rPr>
          <w:rFonts w:cs="Arial"/>
          <w:szCs w:val="22"/>
        </w:rPr>
        <w:t>Verlegewerkstoffe</w:t>
      </w:r>
      <w:proofErr w:type="spellEnd"/>
      <w:r w:rsidR="00AC4D34">
        <w:rPr>
          <w:rFonts w:cs="Arial"/>
          <w:szCs w:val="22"/>
        </w:rPr>
        <w:t xml:space="preserve"> gesetzt werden sollte</w:t>
      </w:r>
      <w:r>
        <w:rPr>
          <w:rFonts w:cs="Arial"/>
          <w:szCs w:val="22"/>
        </w:rPr>
        <w:t>.</w:t>
      </w:r>
    </w:p>
    <w:p w14:paraId="4D3B184A" w14:textId="77777777" w:rsidR="007271B0" w:rsidRDefault="007271B0" w:rsidP="007271B0">
      <w:pPr>
        <w:spacing w:line="360" w:lineRule="auto"/>
        <w:rPr>
          <w:rFonts w:cs="Arial"/>
          <w:szCs w:val="22"/>
        </w:rPr>
      </w:pPr>
    </w:p>
    <w:p w14:paraId="6F1FB203" w14:textId="27C93BB4" w:rsidR="007271B0" w:rsidRPr="00C8178A" w:rsidRDefault="00587C3B" w:rsidP="007271B0">
      <w:pPr>
        <w:spacing w:line="360" w:lineRule="auto"/>
        <w:rPr>
          <w:color w:val="000000"/>
          <w:kern w:val="0"/>
          <w:sz w:val="20"/>
          <w:szCs w:val="22"/>
        </w:rPr>
      </w:pPr>
      <w:r>
        <w:rPr>
          <w:rFonts w:cs="Arial"/>
          <w:szCs w:val="22"/>
        </w:rPr>
        <w:t xml:space="preserve">Gewisse </w:t>
      </w:r>
      <w:r w:rsidR="007271B0">
        <w:rPr>
          <w:rFonts w:cs="Arial"/>
          <w:szCs w:val="22"/>
        </w:rPr>
        <w:t>Naturprodukte</w:t>
      </w:r>
      <w:r>
        <w:rPr>
          <w:rFonts w:cs="Arial"/>
          <w:szCs w:val="22"/>
        </w:rPr>
        <w:t xml:space="preserve"> wie Holz und Holzwerkstoffe besitzen </w:t>
      </w:r>
      <w:r w:rsidR="009D0AD2">
        <w:rPr>
          <w:rFonts w:cs="Arial"/>
          <w:szCs w:val="22"/>
        </w:rPr>
        <w:t xml:space="preserve">von Natur aus </w:t>
      </w:r>
      <w:r>
        <w:rPr>
          <w:rFonts w:cs="Arial"/>
          <w:szCs w:val="22"/>
        </w:rPr>
        <w:t xml:space="preserve">einen Eigengeruch voll von charakteristischen Aromen, welche die Bewohner </w:t>
      </w:r>
      <w:r w:rsidR="00F34FA1">
        <w:rPr>
          <w:rFonts w:cs="Arial"/>
          <w:szCs w:val="22"/>
        </w:rPr>
        <w:t xml:space="preserve">sogar </w:t>
      </w:r>
      <w:r>
        <w:rPr>
          <w:rFonts w:cs="Arial"/>
          <w:szCs w:val="22"/>
        </w:rPr>
        <w:t xml:space="preserve">erwarten. Genauso wie </w:t>
      </w:r>
      <w:proofErr w:type="spellStart"/>
      <w:r>
        <w:rPr>
          <w:rFonts w:cs="Arial"/>
          <w:szCs w:val="22"/>
        </w:rPr>
        <w:t>Alkydharze</w:t>
      </w:r>
      <w:proofErr w:type="spellEnd"/>
      <w:r>
        <w:rPr>
          <w:rFonts w:cs="Arial"/>
          <w:szCs w:val="22"/>
        </w:rPr>
        <w:t xml:space="preserve">, die </w:t>
      </w:r>
      <w:r w:rsidR="007271B0">
        <w:rPr>
          <w:rFonts w:cs="Arial"/>
          <w:szCs w:val="22"/>
        </w:rPr>
        <w:t xml:space="preserve">als Bindemittel in speziellen Lacken </w:t>
      </w:r>
      <w:r>
        <w:rPr>
          <w:rFonts w:cs="Arial"/>
          <w:szCs w:val="22"/>
        </w:rPr>
        <w:t>durch</w:t>
      </w:r>
      <w:r w:rsidR="007271B0">
        <w:rPr>
          <w:rFonts w:cs="Arial"/>
          <w:szCs w:val="22"/>
        </w:rPr>
        <w:t xml:space="preserve"> </w:t>
      </w:r>
      <w:r>
        <w:rPr>
          <w:rFonts w:cs="Arial"/>
          <w:szCs w:val="22"/>
        </w:rPr>
        <w:t xml:space="preserve">ihre </w:t>
      </w:r>
      <w:r w:rsidR="007271B0">
        <w:rPr>
          <w:rFonts w:cs="Arial"/>
          <w:szCs w:val="22"/>
        </w:rPr>
        <w:t>enthaltene</w:t>
      </w:r>
      <w:r>
        <w:rPr>
          <w:rFonts w:cs="Arial"/>
          <w:szCs w:val="22"/>
        </w:rPr>
        <w:t>n</w:t>
      </w:r>
      <w:r w:rsidR="007271B0">
        <w:rPr>
          <w:rFonts w:cs="Arial"/>
          <w:szCs w:val="22"/>
        </w:rPr>
        <w:t xml:space="preserve"> Pflanzenöle einen typischen Geruch</w:t>
      </w:r>
      <w:r>
        <w:rPr>
          <w:rFonts w:cs="Arial"/>
          <w:szCs w:val="22"/>
        </w:rPr>
        <w:t xml:space="preserve"> tragen. Hier kommt es daher eher selten zu </w:t>
      </w:r>
      <w:r>
        <w:rPr>
          <w:rFonts w:cs="Arial"/>
          <w:szCs w:val="22"/>
        </w:rPr>
        <w:lastRenderedPageBreak/>
        <w:t>Beanstandungen</w:t>
      </w:r>
      <w:r w:rsidR="007271B0" w:rsidRPr="00897591">
        <w:rPr>
          <w:rFonts w:cs="Arial"/>
          <w:szCs w:val="22"/>
        </w:rPr>
        <w:t>.</w:t>
      </w:r>
      <w:r w:rsidR="007271B0">
        <w:rPr>
          <w:rFonts w:cs="Arial"/>
          <w:szCs w:val="22"/>
        </w:rPr>
        <w:t xml:space="preserve"> </w:t>
      </w:r>
      <w:r>
        <w:rPr>
          <w:rFonts w:cs="Arial"/>
          <w:szCs w:val="22"/>
        </w:rPr>
        <w:t xml:space="preserve">Für </w:t>
      </w:r>
      <w:r w:rsidR="007271B0">
        <w:rPr>
          <w:rFonts w:cs="Arial"/>
          <w:szCs w:val="22"/>
        </w:rPr>
        <w:t xml:space="preserve">textile Bodenbeläge </w:t>
      </w:r>
      <w:r>
        <w:rPr>
          <w:rFonts w:cs="Arial"/>
          <w:szCs w:val="22"/>
        </w:rPr>
        <w:t>wie Teppiche nimmt die Gemeinschaft umweltfreundlicher Teppichböden (</w:t>
      </w:r>
      <w:proofErr w:type="spellStart"/>
      <w:r>
        <w:rPr>
          <w:rFonts w:cs="Arial"/>
          <w:szCs w:val="22"/>
        </w:rPr>
        <w:t>GuT</w:t>
      </w:r>
      <w:proofErr w:type="spellEnd"/>
      <w:r>
        <w:rPr>
          <w:rFonts w:cs="Arial"/>
          <w:szCs w:val="22"/>
        </w:rPr>
        <w:t>) wiederum eine Geruchsprüfung vor und vergibt danach entsprechend ein Siegel</w:t>
      </w:r>
      <w:r w:rsidR="007271B0">
        <w:rPr>
          <w:rFonts w:cs="Arial"/>
          <w:szCs w:val="22"/>
        </w:rPr>
        <w:t>.</w:t>
      </w:r>
    </w:p>
    <w:p w14:paraId="2DFD02D8" w14:textId="77777777" w:rsidR="007271B0" w:rsidRDefault="007271B0" w:rsidP="007271B0">
      <w:pPr>
        <w:spacing w:line="360" w:lineRule="auto"/>
        <w:rPr>
          <w:rFonts w:cs="Arial"/>
          <w:szCs w:val="22"/>
        </w:rPr>
      </w:pPr>
    </w:p>
    <w:p w14:paraId="3275A28C" w14:textId="06DCBC50" w:rsidR="00470017" w:rsidRDefault="00F34FA1">
      <w:pPr>
        <w:spacing w:line="360" w:lineRule="auto"/>
        <w:rPr>
          <w:rFonts w:cs="Arial"/>
          <w:szCs w:val="22"/>
        </w:rPr>
      </w:pPr>
      <w:r>
        <w:rPr>
          <w:rFonts w:cs="Arial"/>
          <w:szCs w:val="22"/>
        </w:rPr>
        <w:t xml:space="preserve">Grundsätzlich gilt: </w:t>
      </w:r>
      <w:r w:rsidR="009D0AD2">
        <w:rPr>
          <w:rFonts w:cs="Arial"/>
          <w:szCs w:val="22"/>
        </w:rPr>
        <w:t xml:space="preserve">Ein erwachsener Mensch </w:t>
      </w:r>
      <w:r w:rsidR="00050203">
        <w:rPr>
          <w:rFonts w:cs="Arial"/>
          <w:szCs w:val="22"/>
        </w:rPr>
        <w:t xml:space="preserve">benötigt </w:t>
      </w:r>
      <w:r w:rsidR="007271B0">
        <w:rPr>
          <w:rFonts w:cs="Arial"/>
          <w:szCs w:val="22"/>
        </w:rPr>
        <w:t xml:space="preserve">etwa 30 m³ frische Luft pro Stunde. </w:t>
      </w:r>
      <w:r>
        <w:rPr>
          <w:rFonts w:cs="Arial"/>
          <w:szCs w:val="22"/>
        </w:rPr>
        <w:t xml:space="preserve">Bekommt er die nicht, können </w:t>
      </w:r>
      <w:r w:rsidR="007271B0">
        <w:rPr>
          <w:rFonts w:cs="Arial"/>
          <w:szCs w:val="22"/>
        </w:rPr>
        <w:t xml:space="preserve">Kopfschmerzen, Müdigkeit oder Unwohlsein die Folge sein. </w:t>
      </w:r>
      <w:r w:rsidR="00050203">
        <w:rPr>
          <w:rFonts w:cs="Arial"/>
          <w:szCs w:val="22"/>
        </w:rPr>
        <w:t xml:space="preserve">Werden </w:t>
      </w:r>
      <w:r>
        <w:rPr>
          <w:rFonts w:cs="Arial"/>
          <w:szCs w:val="22"/>
        </w:rPr>
        <w:t xml:space="preserve">dann </w:t>
      </w:r>
      <w:r w:rsidR="00050203">
        <w:rPr>
          <w:rFonts w:cs="Arial"/>
          <w:szCs w:val="22"/>
        </w:rPr>
        <w:t xml:space="preserve">komische Gerüche wahrgenommen, liegt der Verdacht nahe, es handele sich um </w:t>
      </w:r>
      <w:r w:rsidR="007271B0">
        <w:t>„Schadstoffe“</w:t>
      </w:r>
      <w:r w:rsidR="00050203">
        <w:t xml:space="preserve">. </w:t>
      </w:r>
      <w:r>
        <w:t xml:space="preserve">Die Bewohner meinen, es </w:t>
      </w:r>
      <w:r w:rsidR="009D0AD2">
        <w:t xml:space="preserve">wären </w:t>
      </w:r>
      <w:r>
        <w:t xml:space="preserve">Emissionen des bei der Renovierung eingesetzten Materials – ohne dass zwingend ein Zusammenhang besteht. </w:t>
      </w:r>
      <w:r w:rsidR="007271B0">
        <w:rPr>
          <w:rFonts w:cs="Arial"/>
          <w:szCs w:val="22"/>
        </w:rPr>
        <w:t xml:space="preserve">Zumal Giftstoffe oft </w:t>
      </w:r>
      <w:r>
        <w:rPr>
          <w:rFonts w:cs="Arial"/>
          <w:szCs w:val="22"/>
        </w:rPr>
        <w:t xml:space="preserve">gar nicht riechen </w:t>
      </w:r>
      <w:r w:rsidR="007271B0">
        <w:rPr>
          <w:rFonts w:cs="Arial"/>
          <w:szCs w:val="22"/>
        </w:rPr>
        <w:t>und Geruchsstoffe meist harmlos</w:t>
      </w:r>
      <w:r w:rsidR="00050203">
        <w:rPr>
          <w:rFonts w:cs="Arial"/>
          <w:szCs w:val="22"/>
        </w:rPr>
        <w:t xml:space="preserve"> sind</w:t>
      </w:r>
      <w:r w:rsidR="007271B0">
        <w:rPr>
          <w:rFonts w:cs="Arial"/>
          <w:szCs w:val="22"/>
        </w:rPr>
        <w:t xml:space="preserve">. Daher sollte immer </w:t>
      </w:r>
      <w:r w:rsidR="009D0AD2">
        <w:rPr>
          <w:rFonts w:cs="Arial"/>
          <w:szCs w:val="22"/>
        </w:rPr>
        <w:t xml:space="preserve">gut </w:t>
      </w:r>
      <w:r w:rsidR="007271B0">
        <w:rPr>
          <w:rFonts w:cs="Arial"/>
          <w:szCs w:val="22"/>
        </w:rPr>
        <w:t>gelüftet werden</w:t>
      </w:r>
      <w:r w:rsidR="00050203">
        <w:rPr>
          <w:rFonts w:cs="Arial"/>
          <w:szCs w:val="22"/>
        </w:rPr>
        <w:t xml:space="preserve">, um den Körper mit </w:t>
      </w:r>
      <w:r w:rsidR="009D0AD2">
        <w:rPr>
          <w:rFonts w:cs="Arial"/>
          <w:szCs w:val="22"/>
        </w:rPr>
        <w:t xml:space="preserve">ausreichend </w:t>
      </w:r>
      <w:r w:rsidR="00050203">
        <w:rPr>
          <w:rFonts w:cs="Arial"/>
          <w:szCs w:val="22"/>
        </w:rPr>
        <w:t>Frischluft zu versorgen.</w:t>
      </w:r>
      <w:r w:rsidR="00470017">
        <w:rPr>
          <w:rFonts w:cs="Arial"/>
          <w:szCs w:val="22"/>
        </w:rPr>
        <w:t xml:space="preserve"> </w:t>
      </w:r>
      <w:r w:rsidR="00050203">
        <w:rPr>
          <w:rFonts w:cs="Arial"/>
          <w:szCs w:val="22"/>
        </w:rPr>
        <w:t>Im Übrigen können sich e</w:t>
      </w:r>
      <w:r w:rsidR="007271B0">
        <w:rPr>
          <w:rFonts w:cs="Arial"/>
          <w:szCs w:val="22"/>
        </w:rPr>
        <w:t>in</w:t>
      </w:r>
      <w:r w:rsidR="00050203">
        <w:rPr>
          <w:rFonts w:cs="Arial"/>
          <w:szCs w:val="22"/>
        </w:rPr>
        <w:t>zelne geruchsintensive Produkte überlagern</w:t>
      </w:r>
      <w:r w:rsidR="001D1CFA">
        <w:rPr>
          <w:rFonts w:cs="Arial"/>
          <w:szCs w:val="22"/>
        </w:rPr>
        <w:t xml:space="preserve"> und werden im Zusammenwirken nicht mehr unangenehm wahrgenommen</w:t>
      </w:r>
      <w:r w:rsidR="00050203">
        <w:rPr>
          <w:rFonts w:cs="Arial"/>
          <w:szCs w:val="22"/>
        </w:rPr>
        <w:t xml:space="preserve">. </w:t>
      </w:r>
      <w:r w:rsidR="001D1CFA">
        <w:rPr>
          <w:rFonts w:cs="Arial"/>
          <w:szCs w:val="22"/>
        </w:rPr>
        <w:t>Umgekehrt können k</w:t>
      </w:r>
      <w:r w:rsidR="007271B0">
        <w:rPr>
          <w:rFonts w:cs="Arial"/>
          <w:szCs w:val="22"/>
        </w:rPr>
        <w:t xml:space="preserve">aum wahrnehmbare Einzelgerüche in Kombination deutlich </w:t>
      </w:r>
      <w:r w:rsidR="00050203">
        <w:rPr>
          <w:rFonts w:cs="Arial"/>
          <w:szCs w:val="22"/>
        </w:rPr>
        <w:t xml:space="preserve">zu </w:t>
      </w:r>
      <w:r w:rsidR="00470017">
        <w:rPr>
          <w:rFonts w:cs="Arial"/>
          <w:szCs w:val="22"/>
        </w:rPr>
        <w:t>riechen</w:t>
      </w:r>
      <w:r w:rsidR="001D1CFA">
        <w:rPr>
          <w:rFonts w:cs="Arial"/>
          <w:szCs w:val="22"/>
        </w:rPr>
        <w:t xml:space="preserve"> beginnen</w:t>
      </w:r>
      <w:r w:rsidR="00470017">
        <w:rPr>
          <w:rFonts w:cs="Arial"/>
          <w:szCs w:val="22"/>
        </w:rPr>
        <w:t>.</w:t>
      </w:r>
    </w:p>
    <w:p w14:paraId="4F504CAD" w14:textId="77777777" w:rsidR="00470017" w:rsidRDefault="00470017" w:rsidP="00050203">
      <w:pPr>
        <w:spacing w:line="360" w:lineRule="auto"/>
        <w:rPr>
          <w:rFonts w:cs="Arial"/>
          <w:szCs w:val="22"/>
        </w:rPr>
      </w:pPr>
    </w:p>
    <w:p w14:paraId="7424A244" w14:textId="5D792C00" w:rsidR="007271B0" w:rsidRDefault="00050203" w:rsidP="00050203">
      <w:pPr>
        <w:spacing w:line="360" w:lineRule="auto"/>
        <w:rPr>
          <w:rFonts w:cs="Arial"/>
          <w:szCs w:val="22"/>
        </w:rPr>
      </w:pPr>
      <w:r>
        <w:rPr>
          <w:rFonts w:cs="Arial"/>
          <w:szCs w:val="22"/>
        </w:rPr>
        <w:t xml:space="preserve">Generell ist es ratsam, </w:t>
      </w:r>
      <w:r w:rsidR="00470017">
        <w:rPr>
          <w:rFonts w:cs="Arial"/>
          <w:szCs w:val="22"/>
        </w:rPr>
        <w:t xml:space="preserve">vor dem Verlegen eines neuen Bodens den Untergrund sorgfältig vorzubereiten. Dabei sollten Restschichten wie alte Klebstoffe oder Spachtelmassen entfernt werden, damit diese später keine Gerüche entwickeln können. Zudem sollte der Untergrund trocken sein, da Feuchtigkeit </w:t>
      </w:r>
      <w:r w:rsidR="009D0AD2">
        <w:rPr>
          <w:rFonts w:cs="Arial"/>
          <w:szCs w:val="22"/>
        </w:rPr>
        <w:t xml:space="preserve">das Wachstum </w:t>
      </w:r>
      <w:r w:rsidR="00470017">
        <w:rPr>
          <w:rFonts w:cs="Arial"/>
          <w:szCs w:val="22"/>
        </w:rPr>
        <w:t xml:space="preserve">von Pilzen fördert. Für die </w:t>
      </w:r>
      <w:r>
        <w:rPr>
          <w:rFonts w:cs="Arial"/>
          <w:szCs w:val="22"/>
        </w:rPr>
        <w:t xml:space="preserve">Handwerksarbeiten </w:t>
      </w:r>
      <w:r w:rsidR="00470017">
        <w:rPr>
          <w:rFonts w:cs="Arial"/>
          <w:szCs w:val="22"/>
        </w:rPr>
        <w:t xml:space="preserve">empfehlen sich </w:t>
      </w:r>
      <w:r>
        <w:rPr>
          <w:rFonts w:cs="Arial"/>
          <w:szCs w:val="22"/>
        </w:rPr>
        <w:t xml:space="preserve">emissionsarme </w:t>
      </w:r>
      <w:r w:rsidR="009D0AD2">
        <w:rPr>
          <w:rFonts w:cs="Arial"/>
          <w:szCs w:val="22"/>
        </w:rPr>
        <w:t xml:space="preserve">Grundierungen und </w:t>
      </w:r>
      <w:r>
        <w:rPr>
          <w:rFonts w:cs="Arial"/>
          <w:szCs w:val="22"/>
        </w:rPr>
        <w:t>Klebstoffe</w:t>
      </w:r>
      <w:r w:rsidR="004C1751">
        <w:rPr>
          <w:rFonts w:cs="Arial"/>
          <w:szCs w:val="22"/>
        </w:rPr>
        <w:t xml:space="preserve"> mit dem EMICODE-Siegel</w:t>
      </w:r>
      <w:r w:rsidR="00470017">
        <w:rPr>
          <w:rFonts w:cs="Arial"/>
          <w:szCs w:val="22"/>
        </w:rPr>
        <w:t xml:space="preserve">. </w:t>
      </w:r>
      <w:r w:rsidR="004C1751">
        <w:rPr>
          <w:rFonts w:cs="Arial"/>
          <w:szCs w:val="22"/>
        </w:rPr>
        <w:t xml:space="preserve">Bei </w:t>
      </w:r>
      <w:r w:rsidR="007271B0">
        <w:rPr>
          <w:rFonts w:cs="Arial"/>
          <w:szCs w:val="22"/>
        </w:rPr>
        <w:t>Produkten mit diesem Zertifikat haben die Hersteller geruchsintensive Stoffe</w:t>
      </w:r>
      <w:r w:rsidR="004C1751">
        <w:rPr>
          <w:rFonts w:cs="Arial"/>
          <w:szCs w:val="22"/>
        </w:rPr>
        <w:t xml:space="preserve"> </w:t>
      </w:r>
      <w:r w:rsidR="007271B0">
        <w:rPr>
          <w:rFonts w:cs="Arial"/>
          <w:szCs w:val="22"/>
        </w:rPr>
        <w:t>aus der Herstellung verbannt.</w:t>
      </w:r>
      <w:r w:rsidR="00470017">
        <w:rPr>
          <w:rFonts w:cs="Arial"/>
          <w:szCs w:val="22"/>
        </w:rPr>
        <w:t xml:space="preserve"> Der EMICODE prüft und zertifiziert seit 20 Jahren weltweit Produkte auf ihre Emissionen. Wer auf </w:t>
      </w:r>
      <w:r w:rsidR="00CB574B">
        <w:rPr>
          <w:rFonts w:cs="Arial"/>
          <w:szCs w:val="22"/>
        </w:rPr>
        <w:t>Bauprodukte</w:t>
      </w:r>
      <w:r w:rsidR="00470017">
        <w:rPr>
          <w:rFonts w:cs="Arial"/>
          <w:szCs w:val="22"/>
        </w:rPr>
        <w:t xml:space="preserve"> mit diesem Ökosiegel zurückgreift, beweist </w:t>
      </w:r>
      <w:r w:rsidR="004C1751">
        <w:rPr>
          <w:rFonts w:cs="Arial"/>
          <w:szCs w:val="22"/>
        </w:rPr>
        <w:t xml:space="preserve">also </w:t>
      </w:r>
      <w:r w:rsidR="00470017">
        <w:rPr>
          <w:rFonts w:cs="Arial"/>
          <w:szCs w:val="22"/>
        </w:rPr>
        <w:t xml:space="preserve">den richtigen Riecher, um </w:t>
      </w:r>
      <w:r w:rsidR="004C1751">
        <w:rPr>
          <w:rFonts w:cs="Arial"/>
          <w:szCs w:val="22"/>
        </w:rPr>
        <w:t xml:space="preserve">mögliche </w:t>
      </w:r>
      <w:r w:rsidR="00470017">
        <w:rPr>
          <w:rFonts w:cs="Arial"/>
          <w:szCs w:val="22"/>
        </w:rPr>
        <w:t xml:space="preserve">Geruchsentwicklungen zu minimieren. </w:t>
      </w:r>
    </w:p>
    <w:p w14:paraId="32F5F226" w14:textId="77777777" w:rsidR="00A77D40" w:rsidRPr="00E9324B" w:rsidRDefault="00A77D40" w:rsidP="00E9324B">
      <w:pPr>
        <w:spacing w:line="360" w:lineRule="auto"/>
        <w:rPr>
          <w:rFonts w:cs="Arial"/>
          <w:i/>
          <w:szCs w:val="22"/>
        </w:rPr>
      </w:pPr>
    </w:p>
    <w:p w14:paraId="205769A8" w14:textId="77777777" w:rsidR="00605EDD" w:rsidRDefault="0072520E">
      <w:pPr>
        <w:spacing w:line="360" w:lineRule="auto"/>
      </w:pPr>
      <w:r>
        <w:rPr>
          <w:i/>
        </w:rPr>
        <w:t xml:space="preserve">Weitere </w:t>
      </w:r>
      <w:r w:rsidR="007E5C51">
        <w:rPr>
          <w:i/>
        </w:rPr>
        <w:t>Informationen</w:t>
      </w:r>
      <w:r>
        <w:rPr>
          <w:i/>
        </w:rPr>
        <w:t xml:space="preserve"> unter</w:t>
      </w:r>
      <w:r w:rsidR="007E5C51">
        <w:rPr>
          <w:i/>
        </w:rPr>
        <w:t xml:space="preserve"> </w:t>
      </w:r>
      <w:hyperlink r:id="rId7" w:history="1">
        <w:r w:rsidRPr="00107165">
          <w:rPr>
            <w:rStyle w:val="Hyperlink"/>
            <w:i/>
          </w:rPr>
          <w:t>www.emicode.com</w:t>
        </w:r>
      </w:hyperlink>
      <w:r>
        <w:rPr>
          <w:i/>
        </w:rPr>
        <w:t xml:space="preserve"> im Internet verfügbar</w:t>
      </w:r>
    </w:p>
    <w:p w14:paraId="547D214E" w14:textId="77777777" w:rsidR="00F50C03" w:rsidRDefault="00F50C03" w:rsidP="00123E3F">
      <w:pPr>
        <w:widowControl/>
        <w:suppressAutoHyphens w:val="0"/>
        <w:autoSpaceDN/>
        <w:jc w:val="left"/>
        <w:textAlignment w:val="auto"/>
      </w:pPr>
    </w:p>
    <w:p w14:paraId="3A74CC70" w14:textId="77777777" w:rsidR="002343E8" w:rsidRDefault="007E5C51">
      <w:pPr>
        <w:spacing w:line="360" w:lineRule="auto"/>
      </w:pPr>
      <w:r w:rsidRPr="00141799">
        <w:rPr>
          <w:u w:val="single"/>
        </w:rPr>
        <w:t>Bildunterschrift</w:t>
      </w:r>
      <w:r w:rsidR="001B1FE2" w:rsidRPr="00141799">
        <w:rPr>
          <w:u w:val="single"/>
        </w:rPr>
        <w:t>en</w:t>
      </w:r>
      <w:r>
        <w:t>:</w:t>
      </w:r>
    </w:p>
    <w:p w14:paraId="1F8D5C11" w14:textId="6A424394" w:rsidR="00714913" w:rsidRDefault="00714913">
      <w:pPr>
        <w:spacing w:line="360" w:lineRule="auto"/>
      </w:pPr>
      <w:bookmarkStart w:id="0" w:name="_GoBack"/>
      <w:bookmarkEnd w:id="0"/>
    </w:p>
    <w:p w14:paraId="2D2A6AC5" w14:textId="77777777" w:rsidR="002343E8" w:rsidRPr="00364D13" w:rsidRDefault="007E5C51">
      <w:pPr>
        <w:spacing w:line="360" w:lineRule="auto"/>
        <w:rPr>
          <w:szCs w:val="22"/>
        </w:rPr>
      </w:pPr>
      <w:r w:rsidRPr="00364D13">
        <w:rPr>
          <w:szCs w:val="22"/>
          <w:u w:val="single"/>
        </w:rPr>
        <w:t>Bild 1</w:t>
      </w:r>
      <w:r w:rsidR="008B7C16" w:rsidRPr="001A6581">
        <w:rPr>
          <w:szCs w:val="22"/>
        </w:rPr>
        <w:t>:</w:t>
      </w:r>
    </w:p>
    <w:p w14:paraId="4F4EE035" w14:textId="2EA7FDC1" w:rsidR="00A17B08" w:rsidRDefault="000D6DBC" w:rsidP="00A17B08">
      <w:pPr>
        <w:spacing w:line="360" w:lineRule="auto"/>
        <w:rPr>
          <w:rFonts w:cs="Arial"/>
          <w:bCs/>
          <w:szCs w:val="22"/>
        </w:rPr>
      </w:pPr>
      <w:r>
        <w:rPr>
          <w:rFonts w:cs="Arial"/>
          <w:bCs/>
          <w:szCs w:val="22"/>
        </w:rPr>
        <w:t xml:space="preserve">Für unangenehme Gerüche </w:t>
      </w:r>
      <w:r w:rsidR="00A17B08">
        <w:rPr>
          <w:rFonts w:cs="Arial"/>
          <w:bCs/>
          <w:szCs w:val="22"/>
        </w:rPr>
        <w:t xml:space="preserve">nach </w:t>
      </w:r>
      <w:r>
        <w:rPr>
          <w:rFonts w:cs="Arial"/>
          <w:bCs/>
          <w:szCs w:val="22"/>
        </w:rPr>
        <w:t>Renovierungs</w:t>
      </w:r>
      <w:r w:rsidR="00A17B08">
        <w:rPr>
          <w:rFonts w:cs="Arial"/>
          <w:bCs/>
          <w:szCs w:val="22"/>
        </w:rPr>
        <w:t xml:space="preserve">arbeiten </w:t>
      </w:r>
      <w:r>
        <w:rPr>
          <w:rFonts w:cs="Arial"/>
          <w:bCs/>
          <w:szCs w:val="22"/>
        </w:rPr>
        <w:t xml:space="preserve">machen Bauherren und Mieter </w:t>
      </w:r>
      <w:r w:rsidR="00A17B08">
        <w:rPr>
          <w:rFonts w:cs="Arial"/>
          <w:bCs/>
          <w:szCs w:val="22"/>
        </w:rPr>
        <w:t xml:space="preserve">oft </w:t>
      </w:r>
      <w:r>
        <w:rPr>
          <w:rFonts w:cs="Arial"/>
          <w:bCs/>
          <w:szCs w:val="22"/>
        </w:rPr>
        <w:t>die verwendeten Produkte verantwortlich</w:t>
      </w:r>
      <w:r w:rsidR="00A17B08">
        <w:rPr>
          <w:rFonts w:cs="Arial"/>
          <w:bCs/>
          <w:szCs w:val="22"/>
        </w:rPr>
        <w:t xml:space="preserve">. Dabei </w:t>
      </w:r>
      <w:r w:rsidR="00553E64">
        <w:rPr>
          <w:rFonts w:cs="Arial"/>
          <w:bCs/>
          <w:szCs w:val="22"/>
        </w:rPr>
        <w:t>ist dies</w:t>
      </w:r>
      <w:r w:rsidR="00A17B08">
        <w:rPr>
          <w:rFonts w:cs="Arial"/>
          <w:bCs/>
          <w:szCs w:val="22"/>
        </w:rPr>
        <w:t xml:space="preserve"> </w:t>
      </w:r>
      <w:r>
        <w:rPr>
          <w:rFonts w:cs="Arial"/>
          <w:bCs/>
          <w:szCs w:val="22"/>
        </w:rPr>
        <w:t>meist</w:t>
      </w:r>
      <w:r w:rsidR="00A17B08">
        <w:rPr>
          <w:rFonts w:cs="Arial"/>
          <w:bCs/>
          <w:szCs w:val="22"/>
        </w:rPr>
        <w:t xml:space="preserve"> nur </w:t>
      </w:r>
      <w:r w:rsidR="00553E64">
        <w:rPr>
          <w:rFonts w:cs="Arial"/>
          <w:bCs/>
          <w:szCs w:val="22"/>
        </w:rPr>
        <w:t>der</w:t>
      </w:r>
      <w:r w:rsidR="00A17B08">
        <w:rPr>
          <w:rFonts w:cs="Arial"/>
          <w:bCs/>
          <w:szCs w:val="22"/>
        </w:rPr>
        <w:t xml:space="preserve"> Neugeruch </w:t>
      </w:r>
      <w:r>
        <w:rPr>
          <w:rFonts w:cs="Arial"/>
          <w:bCs/>
          <w:szCs w:val="22"/>
        </w:rPr>
        <w:t>des</w:t>
      </w:r>
      <w:r w:rsidR="00A17B08">
        <w:rPr>
          <w:rFonts w:cs="Arial"/>
          <w:bCs/>
          <w:szCs w:val="22"/>
        </w:rPr>
        <w:t xml:space="preserve"> Bodenbelagsmaterial</w:t>
      </w:r>
      <w:r>
        <w:rPr>
          <w:rFonts w:cs="Arial"/>
          <w:bCs/>
          <w:szCs w:val="22"/>
        </w:rPr>
        <w:t>s</w:t>
      </w:r>
      <w:r w:rsidR="00A17B08">
        <w:rPr>
          <w:rFonts w:cs="Arial"/>
          <w:bCs/>
          <w:szCs w:val="22"/>
        </w:rPr>
        <w:t xml:space="preserve">, der </w:t>
      </w:r>
      <w:r>
        <w:rPr>
          <w:rFonts w:cs="Arial"/>
          <w:bCs/>
          <w:szCs w:val="22"/>
        </w:rPr>
        <w:t>innerh</w:t>
      </w:r>
      <w:r w:rsidR="00553E64">
        <w:rPr>
          <w:rFonts w:cs="Arial"/>
          <w:bCs/>
          <w:szCs w:val="22"/>
        </w:rPr>
        <w:t xml:space="preserve">alb weniger Wochen durch </w:t>
      </w:r>
      <w:r w:rsidR="009D0AD2">
        <w:rPr>
          <w:rFonts w:cs="Arial"/>
          <w:bCs/>
          <w:szCs w:val="22"/>
        </w:rPr>
        <w:t xml:space="preserve">gutes </w:t>
      </w:r>
      <w:r w:rsidR="00A17B08">
        <w:rPr>
          <w:rFonts w:cs="Arial"/>
          <w:bCs/>
          <w:szCs w:val="22"/>
        </w:rPr>
        <w:t>Lüften verfliegt.</w:t>
      </w:r>
    </w:p>
    <w:p w14:paraId="1FFC2686" w14:textId="77777777" w:rsidR="00A17B08" w:rsidRDefault="00A17B08" w:rsidP="00A17B08">
      <w:pPr>
        <w:spacing w:line="360" w:lineRule="auto"/>
        <w:rPr>
          <w:rFonts w:cs="Arial"/>
          <w:bCs/>
          <w:szCs w:val="22"/>
        </w:rPr>
      </w:pPr>
    </w:p>
    <w:p w14:paraId="275EB148" w14:textId="72D865F4" w:rsidR="00605EDD" w:rsidRDefault="00A17B08" w:rsidP="00A17B08">
      <w:pPr>
        <w:spacing w:line="360" w:lineRule="auto"/>
        <w:rPr>
          <w:szCs w:val="22"/>
        </w:rPr>
      </w:pPr>
      <w:r>
        <w:rPr>
          <w:rFonts w:cs="Arial"/>
          <w:bCs/>
          <w:szCs w:val="22"/>
        </w:rPr>
        <w:t>PD-Foto: ©elwynn/123rf.com</w:t>
      </w:r>
    </w:p>
    <w:p w14:paraId="76C3DF62" w14:textId="77777777" w:rsidR="00364D13" w:rsidRDefault="00364D13">
      <w:pPr>
        <w:spacing w:line="360" w:lineRule="auto"/>
        <w:rPr>
          <w:szCs w:val="22"/>
        </w:rPr>
      </w:pPr>
    </w:p>
    <w:p w14:paraId="6CB41C7E" w14:textId="77777777" w:rsidR="00714913" w:rsidRDefault="00714913">
      <w:pPr>
        <w:spacing w:line="360" w:lineRule="auto"/>
        <w:rPr>
          <w:szCs w:val="22"/>
        </w:rPr>
      </w:pPr>
    </w:p>
    <w:p w14:paraId="54B609B4" w14:textId="778FFF4E" w:rsidR="00714913" w:rsidRPr="001A6581" w:rsidRDefault="00714913">
      <w:pPr>
        <w:spacing w:line="360" w:lineRule="auto"/>
        <w:rPr>
          <w:szCs w:val="22"/>
        </w:rPr>
      </w:pPr>
    </w:p>
    <w:p w14:paraId="4D36D3DB" w14:textId="77777777" w:rsidR="00C72BF3" w:rsidRPr="00364D13" w:rsidRDefault="00C72BF3">
      <w:pPr>
        <w:spacing w:line="360" w:lineRule="auto"/>
        <w:rPr>
          <w:szCs w:val="22"/>
        </w:rPr>
      </w:pPr>
      <w:r w:rsidRPr="00364D13">
        <w:rPr>
          <w:szCs w:val="22"/>
          <w:u w:val="single"/>
        </w:rPr>
        <w:t>Bild 2</w:t>
      </w:r>
      <w:r w:rsidR="00F55E12" w:rsidRPr="001A6581">
        <w:rPr>
          <w:szCs w:val="22"/>
        </w:rPr>
        <w:t>:</w:t>
      </w:r>
    </w:p>
    <w:p w14:paraId="4B6A68CD" w14:textId="77777777" w:rsidR="00C72BF3" w:rsidRPr="00364D13" w:rsidRDefault="00553E64">
      <w:pPr>
        <w:spacing w:line="360" w:lineRule="auto"/>
        <w:rPr>
          <w:szCs w:val="22"/>
        </w:rPr>
      </w:pPr>
      <w:r>
        <w:rPr>
          <w:szCs w:val="22"/>
        </w:rPr>
        <w:t>Das EMICODE-Siegel zeigt an</w:t>
      </w:r>
      <w:r w:rsidR="001A6581">
        <w:rPr>
          <w:szCs w:val="22"/>
        </w:rPr>
        <w:t xml:space="preserve">, ob Bau- und </w:t>
      </w:r>
      <w:proofErr w:type="spellStart"/>
      <w:r w:rsidR="001A6581">
        <w:rPr>
          <w:szCs w:val="22"/>
        </w:rPr>
        <w:t>Verlegewerkstoffe</w:t>
      </w:r>
      <w:proofErr w:type="spellEnd"/>
      <w:r w:rsidR="001A6581">
        <w:rPr>
          <w:szCs w:val="22"/>
        </w:rPr>
        <w:t xml:space="preserve"> wohngesund sind. Mit dem Siegel werden weltweit emissionsärmste </w:t>
      </w:r>
      <w:r>
        <w:rPr>
          <w:szCs w:val="22"/>
        </w:rPr>
        <w:t>Bau</w:t>
      </w:r>
      <w:r w:rsidR="001A6581">
        <w:rPr>
          <w:szCs w:val="22"/>
        </w:rPr>
        <w:t xml:space="preserve">produkte </w:t>
      </w:r>
      <w:r>
        <w:rPr>
          <w:szCs w:val="22"/>
        </w:rPr>
        <w:t>wie Klebstoffe und Parkettlacke gekennzeichnet</w:t>
      </w:r>
      <w:r w:rsidR="001A6581">
        <w:rPr>
          <w:szCs w:val="22"/>
        </w:rPr>
        <w:t>. Strenge Kontrollen unabhängiger Experten stellen das Qualitätsurteil sicher</w:t>
      </w:r>
      <w:r w:rsidR="00FC5E70">
        <w:rPr>
          <w:szCs w:val="22"/>
        </w:rPr>
        <w:t>.</w:t>
      </w:r>
    </w:p>
    <w:p w14:paraId="4C435E0F" w14:textId="77777777" w:rsidR="00C72BF3" w:rsidRPr="00364D13" w:rsidRDefault="00C72BF3">
      <w:pPr>
        <w:spacing w:line="360" w:lineRule="auto"/>
        <w:rPr>
          <w:szCs w:val="22"/>
        </w:rPr>
      </w:pPr>
    </w:p>
    <w:p w14:paraId="4F7C3A44" w14:textId="77777777" w:rsidR="00605EDD" w:rsidRPr="00364D13" w:rsidRDefault="00364D13">
      <w:pPr>
        <w:spacing w:line="360" w:lineRule="auto"/>
        <w:rPr>
          <w:rFonts w:cs="Arial"/>
          <w:szCs w:val="22"/>
        </w:rPr>
      </w:pPr>
      <w:r w:rsidRPr="00364D13">
        <w:rPr>
          <w:szCs w:val="22"/>
        </w:rPr>
        <w:t>PD-Foto</w:t>
      </w:r>
      <w:r w:rsidR="00035674" w:rsidRPr="00364D13">
        <w:rPr>
          <w:szCs w:val="22"/>
        </w:rPr>
        <w:t xml:space="preserve">: </w:t>
      </w:r>
      <w:r w:rsidR="00833598" w:rsidRPr="00364D13">
        <w:rPr>
          <w:rFonts w:cs="Arial"/>
          <w:szCs w:val="22"/>
        </w:rPr>
        <w:t>GEV</w:t>
      </w:r>
    </w:p>
    <w:p w14:paraId="6BD43438" w14:textId="77777777" w:rsidR="00F0386E" w:rsidRPr="00364D13" w:rsidRDefault="00F0386E">
      <w:pPr>
        <w:spacing w:line="360" w:lineRule="auto"/>
        <w:rPr>
          <w:rFonts w:cs="Arial"/>
          <w:szCs w:val="22"/>
        </w:rPr>
      </w:pPr>
    </w:p>
    <w:p w14:paraId="46E4294D" w14:textId="77777777" w:rsidR="00605EDD" w:rsidRPr="00364D13" w:rsidRDefault="00F0386E">
      <w:pPr>
        <w:spacing w:line="360" w:lineRule="auto"/>
        <w:rPr>
          <w:szCs w:val="22"/>
        </w:rPr>
      </w:pPr>
      <w:r w:rsidRPr="00364D13">
        <w:rPr>
          <w:rFonts w:cs="Arial"/>
          <w:b/>
          <w:szCs w:val="22"/>
        </w:rPr>
        <w:t xml:space="preserve">Bitte </w:t>
      </w:r>
      <w:r w:rsidR="00F741B5" w:rsidRPr="00364D13">
        <w:rPr>
          <w:rFonts w:cs="Arial"/>
          <w:b/>
          <w:szCs w:val="22"/>
        </w:rPr>
        <w:t>die Bilder</w:t>
      </w:r>
      <w:r w:rsidR="00AE07F0" w:rsidRPr="00364D13">
        <w:rPr>
          <w:rFonts w:cs="Arial"/>
          <w:b/>
          <w:szCs w:val="22"/>
        </w:rPr>
        <w:t xml:space="preserve"> </w:t>
      </w:r>
      <w:r w:rsidR="000D6DBC">
        <w:rPr>
          <w:rFonts w:cs="Arial"/>
          <w:b/>
          <w:szCs w:val="22"/>
        </w:rPr>
        <w:t>mit dem</w:t>
      </w:r>
      <w:r w:rsidR="00AE07F0" w:rsidRPr="00364D13">
        <w:rPr>
          <w:rFonts w:cs="Arial"/>
          <w:b/>
          <w:szCs w:val="22"/>
        </w:rPr>
        <w:t xml:space="preserve"> </w:t>
      </w:r>
      <w:r w:rsidR="000D6DBC">
        <w:rPr>
          <w:rFonts w:cs="Arial"/>
          <w:b/>
          <w:szCs w:val="22"/>
        </w:rPr>
        <w:t xml:space="preserve">jeweiligen </w:t>
      </w:r>
      <w:r w:rsidR="00AE07F0" w:rsidRPr="00364D13">
        <w:rPr>
          <w:rFonts w:cs="Arial"/>
          <w:b/>
          <w:szCs w:val="22"/>
        </w:rPr>
        <w:t>Copyright</w:t>
      </w:r>
      <w:r w:rsidRPr="00364D13">
        <w:rPr>
          <w:rFonts w:cs="Arial"/>
          <w:b/>
          <w:szCs w:val="22"/>
        </w:rPr>
        <w:t xml:space="preserve"> veröffentlichen.</w:t>
      </w:r>
    </w:p>
    <w:sectPr w:rsidR="00605EDD" w:rsidRPr="00364D13">
      <w:headerReference w:type="default" r:id="rId8"/>
      <w:footerReference w:type="default" r:id="rId9"/>
      <w:headerReference w:type="first" r:id="rId10"/>
      <w:footerReference w:type="first" r:id="rId11"/>
      <w:pgSz w:w="11906" w:h="16838"/>
      <w:pgMar w:top="1984" w:right="3507" w:bottom="2290" w:left="1526" w:header="1430" w:footer="223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9F2B6" w14:textId="77777777" w:rsidR="007B2C94" w:rsidRDefault="007B2C94">
      <w:r>
        <w:separator/>
      </w:r>
    </w:p>
  </w:endnote>
  <w:endnote w:type="continuationSeparator" w:id="0">
    <w:p w14:paraId="2CBED8F2" w14:textId="77777777" w:rsidR="007B2C94" w:rsidRDefault="007B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F">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B3D53" w14:textId="15D8036C" w:rsidR="008A3752" w:rsidRDefault="007E5C51">
    <w:pPr>
      <w:pStyle w:val="Fuzeile"/>
      <w:jc w:val="center"/>
    </w:pPr>
    <w:r>
      <w:rPr>
        <w:sz w:val="20"/>
        <w:szCs w:val="20"/>
      </w:rPr>
      <w:t>Abdruck honorarfrei</w:t>
    </w:r>
    <w:r w:rsidR="00050203">
      <w:rPr>
        <w:sz w:val="20"/>
        <w:szCs w:val="20"/>
      </w:rPr>
      <w:t xml:space="preserve">. </w:t>
    </w:r>
    <w:r>
      <w:rPr>
        <w:sz w:val="20"/>
        <w:szCs w:val="20"/>
      </w:rPr>
      <w:t>Beleg erbeten an</w:t>
    </w:r>
  </w:p>
  <w:p w14:paraId="23BC649B" w14:textId="77777777" w:rsidR="008A3752" w:rsidRDefault="00714913">
    <w:pPr>
      <w:pStyle w:val="Fuzeile"/>
      <w:jc w:val="center"/>
      <w:rPr>
        <w:sz w:val="20"/>
        <w:szCs w:val="20"/>
      </w:rPr>
    </w:pPr>
  </w:p>
  <w:p w14:paraId="0D6C64C7" w14:textId="77777777" w:rsidR="008A3752" w:rsidRDefault="007E5C51">
    <w:pPr>
      <w:pStyle w:val="Fuzeile"/>
      <w:jc w:val="center"/>
    </w:pPr>
    <w:r>
      <w:rPr>
        <w:sz w:val="20"/>
        <w:szCs w:val="20"/>
      </w:rPr>
      <w:t>SCHAAL.TROSTNER KOMMUNIKATION GMBH</w:t>
    </w:r>
  </w:p>
  <w:p w14:paraId="1262F14D" w14:textId="77777777" w:rsidR="008A3752" w:rsidRDefault="007E5C51">
    <w:pPr>
      <w:pStyle w:val="Fuzeile"/>
      <w:jc w:val="center"/>
    </w:pPr>
    <w:r>
      <w:rPr>
        <w:sz w:val="20"/>
        <w:szCs w:val="20"/>
      </w:rPr>
      <w:t>Eichwiesenring 1/1  70567 Stuttgart</w:t>
    </w:r>
  </w:p>
  <w:p w14:paraId="78CFC3A0" w14:textId="77777777" w:rsidR="008A3752" w:rsidRDefault="007E5C51">
    <w:pPr>
      <w:pStyle w:val="Fuzeile"/>
      <w:jc w:val="center"/>
    </w:pPr>
    <w:r>
      <w:rPr>
        <w:sz w:val="20"/>
        <w:szCs w:val="20"/>
      </w:rPr>
      <w:t xml:space="preserve">Tel. </w:t>
    </w:r>
    <w:r>
      <w:rPr>
        <w:rFonts w:cs="Arial"/>
        <w:sz w:val="20"/>
        <w:szCs w:val="20"/>
      </w:rPr>
      <w:t>+49 711 770</w:t>
    </w:r>
    <w:r>
      <w:rPr>
        <w:rFonts w:cs="Arial"/>
        <w:spacing w:val="-30"/>
        <w:sz w:val="20"/>
        <w:szCs w:val="20"/>
      </w:rPr>
      <w:t xml:space="preserve"> </w:t>
    </w:r>
    <w:r>
      <w:rPr>
        <w:rFonts w:cs="Arial"/>
        <w:sz w:val="20"/>
        <w:szCs w:val="20"/>
      </w:rPr>
      <w:t xml:space="preserve">00-0 </w:t>
    </w:r>
    <w:r>
      <w:rPr>
        <w:sz w:val="20"/>
        <w:szCs w:val="20"/>
      </w:rPr>
      <w:t xml:space="preserve"> Fax +49 711 77 000-10</w:t>
    </w:r>
  </w:p>
  <w:p w14:paraId="5590DB38" w14:textId="77777777" w:rsidR="008A3752" w:rsidRDefault="007E5C51">
    <w:pPr>
      <w:pStyle w:val="Fuzeile"/>
      <w:jc w:val="center"/>
    </w:pPr>
    <w:r>
      <w:rPr>
        <w:sz w:val="20"/>
        <w:szCs w:val="20"/>
      </w:rPr>
      <w:t>info@schaal-trostner.de  www.schaal-trostner.de</w:t>
    </w:r>
  </w:p>
  <w:p w14:paraId="3136C431" w14:textId="77777777" w:rsidR="008A3752" w:rsidRDefault="007E5C51">
    <w:pPr>
      <w:pStyle w:val="Fuzeile"/>
      <w:jc w:val="center"/>
    </w:pPr>
    <w:r>
      <w:rPr>
        <w:b/>
        <w:sz w:val="20"/>
        <w:szCs w:val="20"/>
      </w:rPr>
      <w:t>Diesen und weitere Texte finden Sie unter: www.bau-pr.de</w:t>
    </w:r>
  </w:p>
  <w:p w14:paraId="1D116545" w14:textId="77777777" w:rsidR="008A3752" w:rsidRDefault="00714913">
    <w:pPr>
      <w:pStyle w:val="Fuzeile"/>
      <w:jc w:val="center"/>
      <w:rPr>
        <w:sz w:val="20"/>
        <w:szCs w:val="20"/>
      </w:rPr>
    </w:pPr>
  </w:p>
  <w:p w14:paraId="3F66B6E6" w14:textId="77777777" w:rsidR="008A3752" w:rsidRDefault="00714913">
    <w:pPr>
      <w:pStyle w:val="Fuzeile"/>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75761" w14:textId="65932DAD" w:rsidR="008A3752" w:rsidRDefault="007E5C51">
    <w:pPr>
      <w:pStyle w:val="Fuzeile"/>
      <w:jc w:val="center"/>
    </w:pPr>
    <w:r>
      <w:rPr>
        <w:sz w:val="20"/>
        <w:szCs w:val="20"/>
      </w:rPr>
      <w:t>Abdruck honorarfrei</w:t>
    </w:r>
    <w:r w:rsidR="00050203">
      <w:rPr>
        <w:sz w:val="20"/>
        <w:szCs w:val="20"/>
      </w:rPr>
      <w:t xml:space="preserve">. </w:t>
    </w:r>
    <w:r>
      <w:rPr>
        <w:sz w:val="20"/>
        <w:szCs w:val="20"/>
      </w:rPr>
      <w:t>Beleg erbeten an</w:t>
    </w:r>
  </w:p>
  <w:p w14:paraId="1D9FEA13" w14:textId="77777777" w:rsidR="008A3752" w:rsidRDefault="00714913">
    <w:pPr>
      <w:pStyle w:val="Fuzeile"/>
      <w:jc w:val="center"/>
      <w:rPr>
        <w:sz w:val="20"/>
        <w:szCs w:val="20"/>
      </w:rPr>
    </w:pPr>
  </w:p>
  <w:p w14:paraId="1AE39978" w14:textId="77777777" w:rsidR="008A3752" w:rsidRDefault="007E5C51">
    <w:pPr>
      <w:pStyle w:val="Fuzeile"/>
      <w:jc w:val="center"/>
    </w:pPr>
    <w:r>
      <w:rPr>
        <w:sz w:val="20"/>
        <w:szCs w:val="20"/>
      </w:rPr>
      <w:t>SCHAAL.TROSTNER KOMMUNIKATION GMBH</w:t>
    </w:r>
  </w:p>
  <w:p w14:paraId="28835DC6" w14:textId="77777777" w:rsidR="008A3752" w:rsidRDefault="007E5C51">
    <w:pPr>
      <w:pStyle w:val="Fuzeile"/>
      <w:jc w:val="center"/>
    </w:pPr>
    <w:r>
      <w:rPr>
        <w:sz w:val="20"/>
        <w:szCs w:val="20"/>
      </w:rPr>
      <w:t>Eichwiesenring 1/1  70567 Stuttgart</w:t>
    </w:r>
  </w:p>
  <w:p w14:paraId="52B12BDA" w14:textId="77777777" w:rsidR="008A3752" w:rsidRDefault="007E5C51">
    <w:pPr>
      <w:pStyle w:val="Fuzeile"/>
      <w:jc w:val="center"/>
    </w:pPr>
    <w:r>
      <w:rPr>
        <w:sz w:val="20"/>
        <w:szCs w:val="20"/>
      </w:rPr>
      <w:t xml:space="preserve">Tel. </w:t>
    </w:r>
    <w:r>
      <w:rPr>
        <w:rFonts w:cs="Arial"/>
        <w:sz w:val="20"/>
        <w:szCs w:val="20"/>
      </w:rPr>
      <w:t>+49 711 770</w:t>
    </w:r>
    <w:r>
      <w:rPr>
        <w:rFonts w:cs="Arial"/>
        <w:spacing w:val="-30"/>
        <w:sz w:val="20"/>
        <w:szCs w:val="20"/>
      </w:rPr>
      <w:t xml:space="preserve"> </w:t>
    </w:r>
    <w:r>
      <w:rPr>
        <w:rFonts w:cs="Arial"/>
        <w:sz w:val="20"/>
        <w:szCs w:val="20"/>
      </w:rPr>
      <w:t xml:space="preserve">00-0 </w:t>
    </w:r>
    <w:r>
      <w:rPr>
        <w:sz w:val="20"/>
        <w:szCs w:val="20"/>
      </w:rPr>
      <w:t xml:space="preserve"> Fax +49 711 77 000-10</w:t>
    </w:r>
  </w:p>
  <w:p w14:paraId="71EC2980" w14:textId="77777777" w:rsidR="008A3752" w:rsidRDefault="007E5C51">
    <w:pPr>
      <w:pStyle w:val="Fuzeile"/>
      <w:jc w:val="center"/>
    </w:pPr>
    <w:r>
      <w:rPr>
        <w:sz w:val="20"/>
        <w:szCs w:val="20"/>
      </w:rPr>
      <w:t>info@schaal-trostner.de  www.schaal-trostner.de</w:t>
    </w:r>
  </w:p>
  <w:p w14:paraId="0C011581" w14:textId="77777777" w:rsidR="008A3752" w:rsidRDefault="007E5C51">
    <w:pPr>
      <w:pStyle w:val="Fuzeile"/>
      <w:jc w:val="center"/>
    </w:pPr>
    <w:r>
      <w:rPr>
        <w:b/>
        <w:sz w:val="20"/>
        <w:szCs w:val="20"/>
      </w:rPr>
      <w:t>Diesen und weitere Texte finden Sie unter: www.bau-pr.de</w:t>
    </w:r>
  </w:p>
  <w:p w14:paraId="20A2AF09" w14:textId="77777777" w:rsidR="008A3752" w:rsidRDefault="00714913">
    <w:pPr>
      <w:pStyle w:val="Fuzeile"/>
      <w:jc w:val="center"/>
      <w:rPr>
        <w:sz w:val="20"/>
        <w:szCs w:val="20"/>
      </w:rPr>
    </w:pPr>
  </w:p>
  <w:p w14:paraId="1C21B673" w14:textId="77777777" w:rsidR="008A3752" w:rsidRDefault="0071491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9451E" w14:textId="77777777" w:rsidR="007B2C94" w:rsidRDefault="007B2C94">
      <w:r>
        <w:rPr>
          <w:color w:val="000000"/>
        </w:rPr>
        <w:separator/>
      </w:r>
    </w:p>
  </w:footnote>
  <w:footnote w:type="continuationSeparator" w:id="0">
    <w:p w14:paraId="0E3D75F0" w14:textId="77777777" w:rsidR="007B2C94" w:rsidRDefault="007B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C104" w14:textId="77777777" w:rsidR="008A3752" w:rsidRDefault="00714913">
    <w:pPr>
      <w:pStyle w:val="Kopfzeile"/>
      <w:rPr>
        <w:spacing w:val="38"/>
        <w:sz w:val="28"/>
      </w:rPr>
    </w:pPr>
  </w:p>
  <w:p w14:paraId="15D9819C" w14:textId="77777777" w:rsidR="00296B9F" w:rsidRDefault="00296B9F" w:rsidP="00296B9F">
    <w:pPr>
      <w:pStyle w:val="berschrift1"/>
      <w:jc w:val="center"/>
    </w:pPr>
    <w:r>
      <w:rPr>
        <w:b/>
        <w:i w:val="0"/>
        <w:color w:val="00000A"/>
        <w:sz w:val="32"/>
        <w:szCs w:val="32"/>
      </w:rPr>
      <w:t>PRESSEDIENST BAUEN &amp; WOHNEN</w:t>
    </w:r>
  </w:p>
  <w:p w14:paraId="544DF844" w14:textId="77777777" w:rsidR="008A3752" w:rsidRDefault="007E5C51">
    <w:pPr>
      <w:pStyle w:val="Kopfzeile"/>
      <w:tabs>
        <w:tab w:val="clear" w:pos="9072"/>
      </w:tabs>
      <w:jc w:val="right"/>
    </w:pPr>
    <w:r>
      <w:rPr>
        <w:rStyle w:val="Seitenzah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AC6CA" w14:textId="77777777" w:rsidR="008A3752" w:rsidRDefault="00714913">
    <w:pPr>
      <w:pStyle w:val="Kopfzeile"/>
      <w:tabs>
        <w:tab w:val="clear" w:pos="4536"/>
        <w:tab w:val="clear" w:pos="9072"/>
      </w:tabs>
      <w:jc w:val="right"/>
    </w:pPr>
  </w:p>
  <w:p w14:paraId="20C910BF" w14:textId="77777777" w:rsidR="008A3752" w:rsidRDefault="00714913">
    <w:pPr>
      <w:pStyle w:val="Kopfzeile"/>
      <w:rPr>
        <w:spacing w:val="38"/>
        <w:sz w:val="28"/>
      </w:rPr>
    </w:pPr>
  </w:p>
  <w:p w14:paraId="5C942F4D" w14:textId="77777777" w:rsidR="008A3752" w:rsidRDefault="00714913">
    <w:pPr>
      <w:pStyle w:val="Kopfzeile"/>
      <w:rPr>
        <w:spacing w:val="38"/>
        <w:sz w:val="28"/>
      </w:rPr>
    </w:pPr>
  </w:p>
  <w:p w14:paraId="3BE7747D" w14:textId="77777777" w:rsidR="008A3752" w:rsidRDefault="007E5C51">
    <w:pPr>
      <w:pStyle w:val="berschrift1"/>
      <w:jc w:val="center"/>
    </w:pPr>
    <w:r>
      <w:rPr>
        <w:b/>
        <w:i w:val="0"/>
        <w:color w:val="00000A"/>
        <w:sz w:val="32"/>
        <w:szCs w:val="32"/>
      </w:rPr>
      <w:t>PRESSEDIENST BAUEN &amp; WOHNEN</w:t>
    </w:r>
  </w:p>
  <w:p w14:paraId="396CBF3F" w14:textId="77777777" w:rsidR="008A3752" w:rsidRDefault="0071491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EDD"/>
    <w:rsid w:val="000111EE"/>
    <w:rsid w:val="0002575D"/>
    <w:rsid w:val="00033641"/>
    <w:rsid w:val="00035674"/>
    <w:rsid w:val="00050203"/>
    <w:rsid w:val="00061C2F"/>
    <w:rsid w:val="000672DB"/>
    <w:rsid w:val="000A48D9"/>
    <w:rsid w:val="000B586F"/>
    <w:rsid w:val="000D6DBC"/>
    <w:rsid w:val="000E08E2"/>
    <w:rsid w:val="000E6195"/>
    <w:rsid w:val="000F34AE"/>
    <w:rsid w:val="00123E3F"/>
    <w:rsid w:val="001254C5"/>
    <w:rsid w:val="00135375"/>
    <w:rsid w:val="00141799"/>
    <w:rsid w:val="00147198"/>
    <w:rsid w:val="00154317"/>
    <w:rsid w:val="001549DA"/>
    <w:rsid w:val="001559A5"/>
    <w:rsid w:val="00156902"/>
    <w:rsid w:val="00157098"/>
    <w:rsid w:val="00166BA2"/>
    <w:rsid w:val="00196EAB"/>
    <w:rsid w:val="0019744A"/>
    <w:rsid w:val="001A0351"/>
    <w:rsid w:val="001A6581"/>
    <w:rsid w:val="001A7E9C"/>
    <w:rsid w:val="001B1FE2"/>
    <w:rsid w:val="001C43AE"/>
    <w:rsid w:val="001D01CD"/>
    <w:rsid w:val="001D1CFA"/>
    <w:rsid w:val="001E1507"/>
    <w:rsid w:val="001E20DD"/>
    <w:rsid w:val="001F1509"/>
    <w:rsid w:val="001F1B48"/>
    <w:rsid w:val="00205C17"/>
    <w:rsid w:val="00215D74"/>
    <w:rsid w:val="00217344"/>
    <w:rsid w:val="00220B1F"/>
    <w:rsid w:val="002326C4"/>
    <w:rsid w:val="002343E8"/>
    <w:rsid w:val="002404AC"/>
    <w:rsid w:val="00266BBA"/>
    <w:rsid w:val="00276485"/>
    <w:rsid w:val="00285EE7"/>
    <w:rsid w:val="00296B9F"/>
    <w:rsid w:val="002B119F"/>
    <w:rsid w:val="002C673D"/>
    <w:rsid w:val="002D4BD8"/>
    <w:rsid w:val="002D5443"/>
    <w:rsid w:val="00341E2A"/>
    <w:rsid w:val="003469F4"/>
    <w:rsid w:val="0035748B"/>
    <w:rsid w:val="00364064"/>
    <w:rsid w:val="00364D13"/>
    <w:rsid w:val="0036731C"/>
    <w:rsid w:val="00382077"/>
    <w:rsid w:val="00394763"/>
    <w:rsid w:val="003E17BD"/>
    <w:rsid w:val="003E3338"/>
    <w:rsid w:val="003E69B6"/>
    <w:rsid w:val="004050A4"/>
    <w:rsid w:val="004179F2"/>
    <w:rsid w:val="0042279D"/>
    <w:rsid w:val="00425DB6"/>
    <w:rsid w:val="00433456"/>
    <w:rsid w:val="0043573A"/>
    <w:rsid w:val="00443ED9"/>
    <w:rsid w:val="00470017"/>
    <w:rsid w:val="004719AC"/>
    <w:rsid w:val="004C1751"/>
    <w:rsid w:val="004C6E0F"/>
    <w:rsid w:val="004F1F2D"/>
    <w:rsid w:val="00501F5D"/>
    <w:rsid w:val="005032EC"/>
    <w:rsid w:val="00507DF2"/>
    <w:rsid w:val="00513634"/>
    <w:rsid w:val="0052644A"/>
    <w:rsid w:val="005431B0"/>
    <w:rsid w:val="00547648"/>
    <w:rsid w:val="00553E64"/>
    <w:rsid w:val="00561BC6"/>
    <w:rsid w:val="00567F9F"/>
    <w:rsid w:val="00587C3B"/>
    <w:rsid w:val="005A26CD"/>
    <w:rsid w:val="00605EDD"/>
    <w:rsid w:val="006140C2"/>
    <w:rsid w:val="006168E1"/>
    <w:rsid w:val="0062637C"/>
    <w:rsid w:val="00635C63"/>
    <w:rsid w:val="00662CFD"/>
    <w:rsid w:val="00670160"/>
    <w:rsid w:val="0069100D"/>
    <w:rsid w:val="006C5DC2"/>
    <w:rsid w:val="006C6DD1"/>
    <w:rsid w:val="006E125F"/>
    <w:rsid w:val="006E4DB9"/>
    <w:rsid w:val="006F1CDC"/>
    <w:rsid w:val="007047BF"/>
    <w:rsid w:val="00705C81"/>
    <w:rsid w:val="00714913"/>
    <w:rsid w:val="00716846"/>
    <w:rsid w:val="0072520E"/>
    <w:rsid w:val="007271B0"/>
    <w:rsid w:val="00727A41"/>
    <w:rsid w:val="0074124E"/>
    <w:rsid w:val="007438EF"/>
    <w:rsid w:val="00745174"/>
    <w:rsid w:val="00767A5A"/>
    <w:rsid w:val="00772EE2"/>
    <w:rsid w:val="00782E89"/>
    <w:rsid w:val="00784582"/>
    <w:rsid w:val="007A684C"/>
    <w:rsid w:val="007B2C94"/>
    <w:rsid w:val="007C2120"/>
    <w:rsid w:val="007E5C51"/>
    <w:rsid w:val="007F096A"/>
    <w:rsid w:val="007F2895"/>
    <w:rsid w:val="007F3F8F"/>
    <w:rsid w:val="008007D9"/>
    <w:rsid w:val="00833598"/>
    <w:rsid w:val="00856173"/>
    <w:rsid w:val="0087392D"/>
    <w:rsid w:val="008906E3"/>
    <w:rsid w:val="00892F3C"/>
    <w:rsid w:val="008A3D46"/>
    <w:rsid w:val="008B7C16"/>
    <w:rsid w:val="008C6CF1"/>
    <w:rsid w:val="008D57F4"/>
    <w:rsid w:val="008D7F45"/>
    <w:rsid w:val="008F43C8"/>
    <w:rsid w:val="009242AA"/>
    <w:rsid w:val="00934557"/>
    <w:rsid w:val="009652F4"/>
    <w:rsid w:val="00966E71"/>
    <w:rsid w:val="0097059D"/>
    <w:rsid w:val="009B0C66"/>
    <w:rsid w:val="009B1924"/>
    <w:rsid w:val="009B4D91"/>
    <w:rsid w:val="009D0AD2"/>
    <w:rsid w:val="009D1CF3"/>
    <w:rsid w:val="009D4F00"/>
    <w:rsid w:val="009E5522"/>
    <w:rsid w:val="00A02CF4"/>
    <w:rsid w:val="00A062EE"/>
    <w:rsid w:val="00A14921"/>
    <w:rsid w:val="00A17B08"/>
    <w:rsid w:val="00A245AB"/>
    <w:rsid w:val="00A30C17"/>
    <w:rsid w:val="00A34965"/>
    <w:rsid w:val="00A51392"/>
    <w:rsid w:val="00A553ED"/>
    <w:rsid w:val="00A55F03"/>
    <w:rsid w:val="00A57C09"/>
    <w:rsid w:val="00A61038"/>
    <w:rsid w:val="00A750AA"/>
    <w:rsid w:val="00A77D40"/>
    <w:rsid w:val="00A9391B"/>
    <w:rsid w:val="00AC4D34"/>
    <w:rsid w:val="00AD30F5"/>
    <w:rsid w:val="00AD61F2"/>
    <w:rsid w:val="00AE07F0"/>
    <w:rsid w:val="00B155C7"/>
    <w:rsid w:val="00B16EC3"/>
    <w:rsid w:val="00B22AE6"/>
    <w:rsid w:val="00B32585"/>
    <w:rsid w:val="00B475D1"/>
    <w:rsid w:val="00B72831"/>
    <w:rsid w:val="00B8350A"/>
    <w:rsid w:val="00B90A73"/>
    <w:rsid w:val="00B930D6"/>
    <w:rsid w:val="00BA7772"/>
    <w:rsid w:val="00BE02F5"/>
    <w:rsid w:val="00BF5BDA"/>
    <w:rsid w:val="00C05F74"/>
    <w:rsid w:val="00C14940"/>
    <w:rsid w:val="00C34A81"/>
    <w:rsid w:val="00C442D8"/>
    <w:rsid w:val="00C55393"/>
    <w:rsid w:val="00C72BF3"/>
    <w:rsid w:val="00CA6194"/>
    <w:rsid w:val="00CB1E69"/>
    <w:rsid w:val="00CB574B"/>
    <w:rsid w:val="00CD395D"/>
    <w:rsid w:val="00CD50D2"/>
    <w:rsid w:val="00D1469F"/>
    <w:rsid w:val="00D14D20"/>
    <w:rsid w:val="00D32356"/>
    <w:rsid w:val="00D42548"/>
    <w:rsid w:val="00D44D43"/>
    <w:rsid w:val="00D46FBA"/>
    <w:rsid w:val="00D50423"/>
    <w:rsid w:val="00DA6B7A"/>
    <w:rsid w:val="00DB37E2"/>
    <w:rsid w:val="00DC085C"/>
    <w:rsid w:val="00DE67E4"/>
    <w:rsid w:val="00E04298"/>
    <w:rsid w:val="00E162E4"/>
    <w:rsid w:val="00E33FE4"/>
    <w:rsid w:val="00E3493D"/>
    <w:rsid w:val="00E54CB2"/>
    <w:rsid w:val="00E747B6"/>
    <w:rsid w:val="00E84A12"/>
    <w:rsid w:val="00E9324B"/>
    <w:rsid w:val="00E93823"/>
    <w:rsid w:val="00E93FB3"/>
    <w:rsid w:val="00EA0F3B"/>
    <w:rsid w:val="00EA2F72"/>
    <w:rsid w:val="00EB1330"/>
    <w:rsid w:val="00EB54B0"/>
    <w:rsid w:val="00EE4157"/>
    <w:rsid w:val="00EF13F3"/>
    <w:rsid w:val="00EF4DF6"/>
    <w:rsid w:val="00EF5087"/>
    <w:rsid w:val="00EF7FB6"/>
    <w:rsid w:val="00F0386E"/>
    <w:rsid w:val="00F2665F"/>
    <w:rsid w:val="00F3486E"/>
    <w:rsid w:val="00F34FA1"/>
    <w:rsid w:val="00F42D15"/>
    <w:rsid w:val="00F44863"/>
    <w:rsid w:val="00F50C03"/>
    <w:rsid w:val="00F55E12"/>
    <w:rsid w:val="00F575B4"/>
    <w:rsid w:val="00F741B5"/>
    <w:rsid w:val="00F9026A"/>
    <w:rsid w:val="00F90B0B"/>
    <w:rsid w:val="00F95A2C"/>
    <w:rsid w:val="00FA166E"/>
    <w:rsid w:val="00FA2F2F"/>
    <w:rsid w:val="00FA6D67"/>
    <w:rsid w:val="00FC3ADA"/>
    <w:rsid w:val="00FC5E70"/>
    <w:rsid w:val="00FC6E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C7B70"/>
  <w15:docId w15:val="{BF23587F-A0D3-411B-A651-8838DE4B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3"/>
        <w:sz w:val="22"/>
        <w:szCs w:val="22"/>
        <w:lang w:val="de-DE" w:eastAsia="de-DE"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jc w:val="both"/>
    </w:pPr>
    <w:rPr>
      <w:rFonts w:ascii="Arial" w:hAnsi="Arial"/>
      <w:szCs w:val="24"/>
    </w:rPr>
  </w:style>
  <w:style w:type="paragraph" w:styleId="berschrift1">
    <w:name w:val="heading 1"/>
    <w:basedOn w:val="Standard"/>
    <w:next w:val="Textbody"/>
    <w:pPr>
      <w:outlineLvl w:val="0"/>
    </w:pPr>
    <w:rPr>
      <w:rFonts w:cs="Arial"/>
      <w:bCs/>
      <w:i/>
      <w:sz w:val="24"/>
    </w:rPr>
  </w:style>
  <w:style w:type="paragraph" w:styleId="berschrift2">
    <w:name w:val="heading 2"/>
    <w:basedOn w:val="Standard"/>
    <w:next w:val="Textbody"/>
    <w:pPr>
      <w:keepNext/>
      <w:outlineLvl w:val="1"/>
    </w:pPr>
    <w:rPr>
      <w:rFonts w:cs="Arial"/>
      <w:b/>
      <w:bCs/>
      <w:iCs/>
      <w:sz w:val="32"/>
      <w:szCs w:val="28"/>
    </w:rPr>
  </w:style>
  <w:style w:type="paragraph" w:styleId="berschrift3">
    <w:name w:val="heading 3"/>
    <w:basedOn w:val="Standard"/>
    <w:next w:val="Standard"/>
    <w:link w:val="berschrift3Zchn"/>
    <w:uiPriority w:val="9"/>
    <w:unhideWhenUsed/>
    <w:qFormat/>
    <w:rsid w:val="008007D9"/>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eastAsia="Microsoft YaHei" w:cs="Arial"/>
      <w:sz w:val="28"/>
      <w:szCs w:val="28"/>
    </w:rPr>
  </w:style>
  <w:style w:type="paragraph" w:customStyle="1" w:styleId="Textbody">
    <w:name w:val="Text body"/>
    <w:basedOn w:val="Standard"/>
    <w:pPr>
      <w:spacing w:after="120"/>
    </w:pPr>
  </w:style>
  <w:style w:type="paragraph" w:styleId="Liste">
    <w:name w:val="List"/>
    <w:basedOn w:val="Textbody"/>
    <w:rPr>
      <w:rFonts w:cs="Arial"/>
    </w:rPr>
  </w:style>
  <w:style w:type="paragraph" w:styleId="Beschriftung">
    <w:name w:val="caption"/>
    <w:basedOn w:val="Standard"/>
    <w:pPr>
      <w:suppressLineNumbers/>
      <w:spacing w:before="120" w:after="120"/>
    </w:pPr>
    <w:rPr>
      <w:rFonts w:cs="Arial"/>
      <w:i/>
      <w:iCs/>
      <w:sz w:val="24"/>
    </w:rPr>
  </w:style>
  <w:style w:type="paragraph" w:customStyle="1" w:styleId="Index">
    <w:name w:val="Index"/>
    <w:basedOn w:val="Standard"/>
    <w:pPr>
      <w:suppressLineNumbers/>
    </w:pPr>
    <w:rPr>
      <w:rFonts w:cs="Arial"/>
    </w:rPr>
  </w:style>
  <w:style w:type="paragraph" w:styleId="Kopfzeile">
    <w:name w:val="header"/>
    <w:basedOn w:val="Standard"/>
    <w:pPr>
      <w:suppressLineNumbers/>
      <w:tabs>
        <w:tab w:val="center" w:pos="4536"/>
        <w:tab w:val="right" w:pos="9072"/>
      </w:tabs>
    </w:pPr>
  </w:style>
  <w:style w:type="paragraph" w:styleId="Fuzeile">
    <w:name w:val="footer"/>
    <w:basedOn w:val="Standard"/>
    <w:pPr>
      <w:suppressLineNumbers/>
      <w:tabs>
        <w:tab w:val="center" w:pos="4819"/>
        <w:tab w:val="right" w:pos="9638"/>
      </w:tabs>
      <w:jc w:val="left"/>
    </w:pPr>
    <w:rPr>
      <w:spacing w:val="4"/>
      <w:sz w:val="15"/>
    </w:rPr>
  </w:style>
  <w:style w:type="paragraph" w:styleId="StandardWeb">
    <w:name w:val="Normal (Web)"/>
    <w:basedOn w:val="Standard"/>
    <w:pPr>
      <w:widowControl/>
      <w:spacing w:before="100" w:after="100"/>
      <w:jc w:val="left"/>
    </w:pPr>
    <w:rPr>
      <w:rFonts w:ascii="Arial Unicode MS" w:eastAsia="Arial Unicode MS" w:hAnsi="Arial Unicode MS" w:cs="Arial Unicode MS"/>
      <w:sz w:val="24"/>
    </w:r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Titel">
    <w:name w:val="Title"/>
    <w:basedOn w:val="Standard"/>
    <w:next w:val="Untertitel"/>
    <w:pPr>
      <w:jc w:val="left"/>
    </w:pPr>
    <w:rPr>
      <w:rFonts w:ascii="Cambria" w:hAnsi="Cambria" w:cs="F"/>
      <w:b/>
      <w:bCs/>
      <w:spacing w:val="-10"/>
      <w:sz w:val="56"/>
      <w:szCs w:val="56"/>
    </w:rPr>
  </w:style>
  <w:style w:type="paragraph" w:styleId="Untertitel">
    <w:name w:val="Subtitle"/>
    <w:basedOn w:val="Heading"/>
    <w:next w:val="Textbody"/>
    <w:pPr>
      <w:jc w:val="center"/>
    </w:pPr>
    <w:rPr>
      <w:i/>
      <w:iCs/>
    </w:rPr>
  </w:style>
  <w:style w:type="character" w:customStyle="1" w:styleId="berschrift1Zchn">
    <w:name w:val="Überschrift 1 Zchn"/>
    <w:basedOn w:val="Absatz-Standardschriftart"/>
    <w:rPr>
      <w:rFonts w:ascii="Cambria" w:hAnsi="Cambria" w:cs="F"/>
      <w:b/>
      <w:bCs/>
      <w:kern w:val="3"/>
      <w:sz w:val="32"/>
      <w:szCs w:val="32"/>
    </w:rPr>
  </w:style>
  <w:style w:type="character" w:customStyle="1" w:styleId="berschrift2Zchn">
    <w:name w:val="Überschrift 2 Zchn"/>
    <w:basedOn w:val="Absatz-Standardschriftart"/>
    <w:rPr>
      <w:rFonts w:ascii="Cambria" w:hAnsi="Cambria" w:cs="F"/>
      <w:b/>
      <w:bCs/>
      <w:i/>
      <w:iCs/>
      <w:sz w:val="28"/>
      <w:szCs w:val="28"/>
    </w:rPr>
  </w:style>
  <w:style w:type="character" w:customStyle="1" w:styleId="KopfzeileZchn">
    <w:name w:val="Kopfzeile Zchn"/>
    <w:basedOn w:val="Absatz-Standardschriftart"/>
    <w:rPr>
      <w:rFonts w:ascii="Arial" w:hAnsi="Arial"/>
      <w:szCs w:val="24"/>
    </w:rPr>
  </w:style>
  <w:style w:type="character" w:customStyle="1" w:styleId="FuzeileZchn">
    <w:name w:val="Fußzeile Zchn"/>
    <w:basedOn w:val="Absatz-Standardschriftart"/>
    <w:rPr>
      <w:rFonts w:ascii="Arial" w:hAnsi="Arial"/>
      <w:szCs w:val="24"/>
    </w:rPr>
  </w:style>
  <w:style w:type="character" w:styleId="Seitenzahl">
    <w:name w:val="page number"/>
    <w:basedOn w:val="Absatz-Standardschriftart"/>
    <w:rPr>
      <w:rFonts w:ascii="Arial" w:hAnsi="Arial" w:cs="Times New Roman"/>
      <w:spacing w:val="0"/>
      <w:w w:val="100"/>
      <w:kern w:val="3"/>
      <w:position w:val="0"/>
      <w:sz w:val="20"/>
      <w:vertAlign w:val="baseline"/>
    </w:rPr>
  </w:style>
  <w:style w:type="character" w:customStyle="1" w:styleId="Internetlink">
    <w:name w:val="Internet link"/>
    <w:basedOn w:val="Absatz-Standardschriftart"/>
    <w:rPr>
      <w:rFonts w:cs="Times New Roman"/>
      <w:color w:val="0000FF"/>
      <w:u w:val="single"/>
    </w:rPr>
  </w:style>
  <w:style w:type="character" w:customStyle="1" w:styleId="SprechblasentextZchn">
    <w:name w:val="Sprechblasentext Zchn"/>
    <w:basedOn w:val="Absatz-Standardschriftart"/>
    <w:rPr>
      <w:rFonts w:ascii="Segoe UI" w:hAnsi="Segoe UI" w:cs="Segoe UI"/>
      <w:sz w:val="18"/>
      <w:szCs w:val="18"/>
    </w:rPr>
  </w:style>
  <w:style w:type="character" w:styleId="Kommentarzeichen">
    <w:name w:val="annotation reference"/>
    <w:basedOn w:val="Absatz-Standardschriftart"/>
    <w:rPr>
      <w:rFonts w:cs="Times New Roman"/>
      <w:sz w:val="16"/>
      <w:szCs w:val="16"/>
    </w:rPr>
  </w:style>
  <w:style w:type="character" w:customStyle="1" w:styleId="KommentartextZchn">
    <w:name w:val="Kommentartext Zchn"/>
    <w:basedOn w:val="Absatz-Standardschriftart"/>
    <w:rPr>
      <w:rFonts w:ascii="Arial" w:hAnsi="Arial" w:cs="Times New Roman"/>
    </w:rPr>
  </w:style>
  <w:style w:type="character" w:customStyle="1" w:styleId="KommentarthemaZchn">
    <w:name w:val="Kommentarthema Zchn"/>
    <w:basedOn w:val="KommentartextZchn"/>
    <w:rPr>
      <w:rFonts w:ascii="Arial" w:hAnsi="Arial" w:cs="Times New Roman"/>
      <w:b/>
      <w:bCs/>
    </w:rPr>
  </w:style>
  <w:style w:type="character" w:customStyle="1" w:styleId="st">
    <w:name w:val="st"/>
    <w:basedOn w:val="Absatz-Standardschriftart"/>
    <w:rPr>
      <w:rFonts w:cs="Times New Roman"/>
    </w:rPr>
  </w:style>
  <w:style w:type="character" w:customStyle="1" w:styleId="berschrift1Zchn1">
    <w:name w:val="Überschrift 1 Zchn1"/>
    <w:basedOn w:val="Absatz-Standardschriftart"/>
    <w:rPr>
      <w:rFonts w:ascii="Cambria" w:hAnsi="Cambria" w:cs="F"/>
      <w:b/>
      <w:bCs/>
      <w:kern w:val="3"/>
      <w:sz w:val="32"/>
      <w:szCs w:val="32"/>
    </w:rPr>
  </w:style>
  <w:style w:type="character" w:customStyle="1" w:styleId="FuzeileZchn1">
    <w:name w:val="Fußzeile Zchn1"/>
    <w:basedOn w:val="Absatz-Standardschriftart"/>
    <w:rPr>
      <w:rFonts w:ascii="Arial" w:hAnsi="Arial" w:cs="Times New Roman"/>
      <w:kern w:val="3"/>
      <w:szCs w:val="20"/>
    </w:rPr>
  </w:style>
  <w:style w:type="character" w:customStyle="1" w:styleId="StrongEmphasis">
    <w:name w:val="Strong Emphasis"/>
    <w:basedOn w:val="Absatz-Standardschriftart"/>
    <w:rPr>
      <w:b/>
      <w:bCs/>
    </w:rPr>
  </w:style>
  <w:style w:type="character" w:customStyle="1" w:styleId="TitelZchn">
    <w:name w:val="Titel Zchn"/>
    <w:basedOn w:val="Absatz-Standardschriftart"/>
    <w:rPr>
      <w:rFonts w:ascii="Cambria" w:hAnsi="Cambria" w:cs="F"/>
      <w:spacing w:val="-10"/>
      <w:kern w:val="3"/>
      <w:sz w:val="56"/>
      <w:szCs w:val="56"/>
    </w:rPr>
  </w:style>
  <w:style w:type="character" w:styleId="Hervorhebung">
    <w:name w:val="Emphasis"/>
    <w:basedOn w:val="Absatz-Standardschriftart"/>
    <w:rPr>
      <w:i/>
      <w:iCs/>
    </w:rPr>
  </w:style>
  <w:style w:type="character" w:styleId="SchwacheHervorhebung">
    <w:name w:val="Subtle Emphasis"/>
    <w:basedOn w:val="Absatz-Standardschriftart"/>
    <w:uiPriority w:val="19"/>
    <w:qFormat/>
    <w:rsid w:val="001D01CD"/>
    <w:rPr>
      <w:i/>
      <w:iCs/>
      <w:color w:val="404040" w:themeColor="text1" w:themeTint="BF"/>
    </w:rPr>
  </w:style>
  <w:style w:type="character" w:styleId="Hyperlink">
    <w:name w:val="Hyperlink"/>
    <w:basedOn w:val="Absatz-Standardschriftart"/>
    <w:uiPriority w:val="99"/>
    <w:unhideWhenUsed/>
    <w:rsid w:val="0072520E"/>
    <w:rPr>
      <w:color w:val="0563C1" w:themeColor="hyperlink"/>
      <w:u w:val="single"/>
    </w:rPr>
  </w:style>
  <w:style w:type="paragraph" w:customStyle="1" w:styleId="bodytext">
    <w:name w:val="bodytext"/>
    <w:basedOn w:val="Standard"/>
    <w:rsid w:val="00E9324B"/>
    <w:pPr>
      <w:widowControl/>
      <w:suppressAutoHyphens w:val="0"/>
      <w:autoSpaceDN/>
      <w:spacing w:before="100" w:beforeAutospacing="1" w:after="100" w:afterAutospacing="1"/>
      <w:jc w:val="left"/>
      <w:textAlignment w:val="auto"/>
    </w:pPr>
    <w:rPr>
      <w:rFonts w:ascii="Times New Roman" w:hAnsi="Times New Roman"/>
      <w:kern w:val="0"/>
      <w:sz w:val="24"/>
    </w:rPr>
  </w:style>
  <w:style w:type="paragraph" w:styleId="KeinLeerraum">
    <w:name w:val="No Spacing"/>
    <w:uiPriority w:val="1"/>
    <w:qFormat/>
    <w:rsid w:val="008007D9"/>
    <w:pPr>
      <w:jc w:val="both"/>
    </w:pPr>
    <w:rPr>
      <w:rFonts w:ascii="Arial" w:hAnsi="Arial"/>
      <w:szCs w:val="24"/>
    </w:rPr>
  </w:style>
  <w:style w:type="character" w:customStyle="1" w:styleId="berschrift3Zchn">
    <w:name w:val="Überschrift 3 Zchn"/>
    <w:basedOn w:val="Absatz-Standardschriftart"/>
    <w:link w:val="berschrift3"/>
    <w:uiPriority w:val="9"/>
    <w:rsid w:val="008007D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82700">
      <w:bodyDiv w:val="1"/>
      <w:marLeft w:val="0"/>
      <w:marRight w:val="0"/>
      <w:marTop w:val="0"/>
      <w:marBottom w:val="0"/>
      <w:divBdr>
        <w:top w:val="none" w:sz="0" w:space="0" w:color="auto"/>
        <w:left w:val="none" w:sz="0" w:space="0" w:color="auto"/>
        <w:bottom w:val="none" w:sz="0" w:space="0" w:color="auto"/>
        <w:right w:val="none" w:sz="0" w:space="0" w:color="auto"/>
      </w:divBdr>
      <w:divsChild>
        <w:div w:id="61369712">
          <w:marLeft w:val="0"/>
          <w:marRight w:val="0"/>
          <w:marTop w:val="0"/>
          <w:marBottom w:val="0"/>
          <w:divBdr>
            <w:top w:val="none" w:sz="0" w:space="0" w:color="auto"/>
            <w:left w:val="none" w:sz="0" w:space="0" w:color="auto"/>
            <w:bottom w:val="none" w:sz="0" w:space="0" w:color="auto"/>
            <w:right w:val="none" w:sz="0" w:space="0" w:color="auto"/>
          </w:divBdr>
        </w:div>
        <w:div w:id="2007592657">
          <w:marLeft w:val="0"/>
          <w:marRight w:val="0"/>
          <w:marTop w:val="0"/>
          <w:marBottom w:val="0"/>
          <w:divBdr>
            <w:top w:val="none" w:sz="0" w:space="0" w:color="auto"/>
            <w:left w:val="none" w:sz="0" w:space="0" w:color="auto"/>
            <w:bottom w:val="none" w:sz="0" w:space="0" w:color="auto"/>
            <w:right w:val="none" w:sz="0" w:space="0" w:color="auto"/>
          </w:divBdr>
        </w:div>
        <w:div w:id="1603416462">
          <w:marLeft w:val="0"/>
          <w:marRight w:val="0"/>
          <w:marTop w:val="0"/>
          <w:marBottom w:val="0"/>
          <w:divBdr>
            <w:top w:val="none" w:sz="0" w:space="0" w:color="auto"/>
            <w:left w:val="none" w:sz="0" w:space="0" w:color="auto"/>
            <w:bottom w:val="none" w:sz="0" w:space="0" w:color="auto"/>
            <w:right w:val="none" w:sz="0" w:space="0" w:color="auto"/>
          </w:divBdr>
        </w:div>
        <w:div w:id="419914450">
          <w:marLeft w:val="0"/>
          <w:marRight w:val="0"/>
          <w:marTop w:val="0"/>
          <w:marBottom w:val="0"/>
          <w:divBdr>
            <w:top w:val="none" w:sz="0" w:space="0" w:color="auto"/>
            <w:left w:val="none" w:sz="0" w:space="0" w:color="auto"/>
            <w:bottom w:val="none" w:sz="0" w:space="0" w:color="auto"/>
            <w:right w:val="none" w:sz="0" w:space="0" w:color="auto"/>
          </w:divBdr>
        </w:div>
        <w:div w:id="811411056">
          <w:marLeft w:val="0"/>
          <w:marRight w:val="0"/>
          <w:marTop w:val="0"/>
          <w:marBottom w:val="0"/>
          <w:divBdr>
            <w:top w:val="none" w:sz="0" w:space="0" w:color="auto"/>
            <w:left w:val="none" w:sz="0" w:space="0" w:color="auto"/>
            <w:bottom w:val="none" w:sz="0" w:space="0" w:color="auto"/>
            <w:right w:val="none" w:sz="0" w:space="0" w:color="auto"/>
          </w:divBdr>
        </w:div>
        <w:div w:id="580796053">
          <w:marLeft w:val="0"/>
          <w:marRight w:val="0"/>
          <w:marTop w:val="0"/>
          <w:marBottom w:val="0"/>
          <w:divBdr>
            <w:top w:val="none" w:sz="0" w:space="0" w:color="auto"/>
            <w:left w:val="none" w:sz="0" w:space="0" w:color="auto"/>
            <w:bottom w:val="none" w:sz="0" w:space="0" w:color="auto"/>
            <w:right w:val="none" w:sz="0" w:space="0" w:color="auto"/>
          </w:divBdr>
        </w:div>
        <w:div w:id="11535281">
          <w:marLeft w:val="0"/>
          <w:marRight w:val="0"/>
          <w:marTop w:val="0"/>
          <w:marBottom w:val="0"/>
          <w:divBdr>
            <w:top w:val="none" w:sz="0" w:space="0" w:color="auto"/>
            <w:left w:val="none" w:sz="0" w:space="0" w:color="auto"/>
            <w:bottom w:val="none" w:sz="0" w:space="0" w:color="auto"/>
            <w:right w:val="none" w:sz="0" w:space="0" w:color="auto"/>
          </w:divBdr>
        </w:div>
        <w:div w:id="825782153">
          <w:marLeft w:val="0"/>
          <w:marRight w:val="0"/>
          <w:marTop w:val="0"/>
          <w:marBottom w:val="0"/>
          <w:divBdr>
            <w:top w:val="none" w:sz="0" w:space="0" w:color="auto"/>
            <w:left w:val="none" w:sz="0" w:space="0" w:color="auto"/>
            <w:bottom w:val="none" w:sz="0" w:space="0" w:color="auto"/>
            <w:right w:val="none" w:sz="0" w:space="0" w:color="auto"/>
          </w:divBdr>
        </w:div>
        <w:div w:id="388574180">
          <w:marLeft w:val="0"/>
          <w:marRight w:val="0"/>
          <w:marTop w:val="0"/>
          <w:marBottom w:val="0"/>
          <w:divBdr>
            <w:top w:val="none" w:sz="0" w:space="0" w:color="auto"/>
            <w:left w:val="none" w:sz="0" w:space="0" w:color="auto"/>
            <w:bottom w:val="none" w:sz="0" w:space="0" w:color="auto"/>
            <w:right w:val="none" w:sz="0" w:space="0" w:color="auto"/>
          </w:divBdr>
        </w:div>
        <w:div w:id="1800605400">
          <w:marLeft w:val="0"/>
          <w:marRight w:val="0"/>
          <w:marTop w:val="0"/>
          <w:marBottom w:val="0"/>
          <w:divBdr>
            <w:top w:val="none" w:sz="0" w:space="0" w:color="auto"/>
            <w:left w:val="none" w:sz="0" w:space="0" w:color="auto"/>
            <w:bottom w:val="none" w:sz="0" w:space="0" w:color="auto"/>
            <w:right w:val="none" w:sz="0" w:space="0" w:color="auto"/>
          </w:divBdr>
        </w:div>
        <w:div w:id="65491425">
          <w:marLeft w:val="0"/>
          <w:marRight w:val="0"/>
          <w:marTop w:val="0"/>
          <w:marBottom w:val="0"/>
          <w:divBdr>
            <w:top w:val="none" w:sz="0" w:space="0" w:color="auto"/>
            <w:left w:val="none" w:sz="0" w:space="0" w:color="auto"/>
            <w:bottom w:val="none" w:sz="0" w:space="0" w:color="auto"/>
            <w:right w:val="none" w:sz="0" w:space="0" w:color="auto"/>
          </w:divBdr>
        </w:div>
        <w:div w:id="997459441">
          <w:marLeft w:val="0"/>
          <w:marRight w:val="0"/>
          <w:marTop w:val="0"/>
          <w:marBottom w:val="0"/>
          <w:divBdr>
            <w:top w:val="none" w:sz="0" w:space="0" w:color="auto"/>
            <w:left w:val="none" w:sz="0" w:space="0" w:color="auto"/>
            <w:bottom w:val="none" w:sz="0" w:space="0" w:color="auto"/>
            <w:right w:val="none" w:sz="0" w:space="0" w:color="auto"/>
          </w:divBdr>
        </w:div>
        <w:div w:id="1863937320">
          <w:marLeft w:val="0"/>
          <w:marRight w:val="0"/>
          <w:marTop w:val="0"/>
          <w:marBottom w:val="0"/>
          <w:divBdr>
            <w:top w:val="none" w:sz="0" w:space="0" w:color="auto"/>
            <w:left w:val="none" w:sz="0" w:space="0" w:color="auto"/>
            <w:bottom w:val="none" w:sz="0" w:space="0" w:color="auto"/>
            <w:right w:val="none" w:sz="0" w:space="0" w:color="auto"/>
          </w:divBdr>
        </w:div>
        <w:div w:id="1080641832">
          <w:marLeft w:val="0"/>
          <w:marRight w:val="0"/>
          <w:marTop w:val="0"/>
          <w:marBottom w:val="0"/>
          <w:divBdr>
            <w:top w:val="none" w:sz="0" w:space="0" w:color="auto"/>
            <w:left w:val="none" w:sz="0" w:space="0" w:color="auto"/>
            <w:bottom w:val="none" w:sz="0" w:space="0" w:color="auto"/>
            <w:right w:val="none" w:sz="0" w:space="0" w:color="auto"/>
          </w:divBdr>
        </w:div>
        <w:div w:id="411390188">
          <w:marLeft w:val="0"/>
          <w:marRight w:val="0"/>
          <w:marTop w:val="0"/>
          <w:marBottom w:val="0"/>
          <w:divBdr>
            <w:top w:val="none" w:sz="0" w:space="0" w:color="auto"/>
            <w:left w:val="none" w:sz="0" w:space="0" w:color="auto"/>
            <w:bottom w:val="none" w:sz="0" w:space="0" w:color="auto"/>
            <w:right w:val="none" w:sz="0" w:space="0" w:color="auto"/>
          </w:divBdr>
        </w:div>
        <w:div w:id="329336685">
          <w:marLeft w:val="0"/>
          <w:marRight w:val="0"/>
          <w:marTop w:val="0"/>
          <w:marBottom w:val="0"/>
          <w:divBdr>
            <w:top w:val="none" w:sz="0" w:space="0" w:color="auto"/>
            <w:left w:val="none" w:sz="0" w:space="0" w:color="auto"/>
            <w:bottom w:val="none" w:sz="0" w:space="0" w:color="auto"/>
            <w:right w:val="none" w:sz="0" w:space="0" w:color="auto"/>
          </w:divBdr>
        </w:div>
        <w:div w:id="978413428">
          <w:marLeft w:val="0"/>
          <w:marRight w:val="0"/>
          <w:marTop w:val="0"/>
          <w:marBottom w:val="0"/>
          <w:divBdr>
            <w:top w:val="none" w:sz="0" w:space="0" w:color="auto"/>
            <w:left w:val="none" w:sz="0" w:space="0" w:color="auto"/>
            <w:bottom w:val="none" w:sz="0" w:space="0" w:color="auto"/>
            <w:right w:val="none" w:sz="0" w:space="0" w:color="auto"/>
          </w:divBdr>
        </w:div>
        <w:div w:id="1920821880">
          <w:marLeft w:val="0"/>
          <w:marRight w:val="0"/>
          <w:marTop w:val="0"/>
          <w:marBottom w:val="0"/>
          <w:divBdr>
            <w:top w:val="none" w:sz="0" w:space="0" w:color="auto"/>
            <w:left w:val="none" w:sz="0" w:space="0" w:color="auto"/>
            <w:bottom w:val="none" w:sz="0" w:space="0" w:color="auto"/>
            <w:right w:val="none" w:sz="0" w:space="0" w:color="auto"/>
          </w:divBdr>
        </w:div>
        <w:div w:id="332532895">
          <w:marLeft w:val="0"/>
          <w:marRight w:val="0"/>
          <w:marTop w:val="0"/>
          <w:marBottom w:val="0"/>
          <w:divBdr>
            <w:top w:val="none" w:sz="0" w:space="0" w:color="auto"/>
            <w:left w:val="none" w:sz="0" w:space="0" w:color="auto"/>
            <w:bottom w:val="none" w:sz="0" w:space="0" w:color="auto"/>
            <w:right w:val="none" w:sz="0" w:space="0" w:color="auto"/>
          </w:divBdr>
        </w:div>
        <w:div w:id="1187256488">
          <w:marLeft w:val="0"/>
          <w:marRight w:val="0"/>
          <w:marTop w:val="0"/>
          <w:marBottom w:val="0"/>
          <w:divBdr>
            <w:top w:val="none" w:sz="0" w:space="0" w:color="auto"/>
            <w:left w:val="none" w:sz="0" w:space="0" w:color="auto"/>
            <w:bottom w:val="none" w:sz="0" w:space="0" w:color="auto"/>
            <w:right w:val="none" w:sz="0" w:space="0" w:color="auto"/>
          </w:divBdr>
        </w:div>
        <w:div w:id="2030636944">
          <w:marLeft w:val="0"/>
          <w:marRight w:val="0"/>
          <w:marTop w:val="0"/>
          <w:marBottom w:val="0"/>
          <w:divBdr>
            <w:top w:val="none" w:sz="0" w:space="0" w:color="auto"/>
            <w:left w:val="none" w:sz="0" w:space="0" w:color="auto"/>
            <w:bottom w:val="none" w:sz="0" w:space="0" w:color="auto"/>
            <w:right w:val="none" w:sz="0" w:space="0" w:color="auto"/>
          </w:divBdr>
        </w:div>
        <w:div w:id="311328284">
          <w:marLeft w:val="0"/>
          <w:marRight w:val="0"/>
          <w:marTop w:val="0"/>
          <w:marBottom w:val="0"/>
          <w:divBdr>
            <w:top w:val="none" w:sz="0" w:space="0" w:color="auto"/>
            <w:left w:val="none" w:sz="0" w:space="0" w:color="auto"/>
            <w:bottom w:val="none" w:sz="0" w:space="0" w:color="auto"/>
            <w:right w:val="none" w:sz="0" w:space="0" w:color="auto"/>
          </w:divBdr>
        </w:div>
        <w:div w:id="599067023">
          <w:marLeft w:val="0"/>
          <w:marRight w:val="0"/>
          <w:marTop w:val="0"/>
          <w:marBottom w:val="0"/>
          <w:divBdr>
            <w:top w:val="none" w:sz="0" w:space="0" w:color="auto"/>
            <w:left w:val="none" w:sz="0" w:space="0" w:color="auto"/>
            <w:bottom w:val="none" w:sz="0" w:space="0" w:color="auto"/>
            <w:right w:val="none" w:sz="0" w:space="0" w:color="auto"/>
          </w:divBdr>
        </w:div>
        <w:div w:id="725689273">
          <w:marLeft w:val="0"/>
          <w:marRight w:val="0"/>
          <w:marTop w:val="0"/>
          <w:marBottom w:val="0"/>
          <w:divBdr>
            <w:top w:val="none" w:sz="0" w:space="0" w:color="auto"/>
            <w:left w:val="none" w:sz="0" w:space="0" w:color="auto"/>
            <w:bottom w:val="none" w:sz="0" w:space="0" w:color="auto"/>
            <w:right w:val="none" w:sz="0" w:space="0" w:color="auto"/>
          </w:divBdr>
        </w:div>
        <w:div w:id="17699802">
          <w:marLeft w:val="0"/>
          <w:marRight w:val="0"/>
          <w:marTop w:val="0"/>
          <w:marBottom w:val="0"/>
          <w:divBdr>
            <w:top w:val="none" w:sz="0" w:space="0" w:color="auto"/>
            <w:left w:val="none" w:sz="0" w:space="0" w:color="auto"/>
            <w:bottom w:val="none" w:sz="0" w:space="0" w:color="auto"/>
            <w:right w:val="none" w:sz="0" w:space="0" w:color="auto"/>
          </w:divBdr>
        </w:div>
        <w:div w:id="704713823">
          <w:marLeft w:val="0"/>
          <w:marRight w:val="0"/>
          <w:marTop w:val="0"/>
          <w:marBottom w:val="0"/>
          <w:divBdr>
            <w:top w:val="none" w:sz="0" w:space="0" w:color="auto"/>
            <w:left w:val="none" w:sz="0" w:space="0" w:color="auto"/>
            <w:bottom w:val="none" w:sz="0" w:space="0" w:color="auto"/>
            <w:right w:val="none" w:sz="0" w:space="0" w:color="auto"/>
          </w:divBdr>
        </w:div>
        <w:div w:id="41562335">
          <w:marLeft w:val="0"/>
          <w:marRight w:val="0"/>
          <w:marTop w:val="0"/>
          <w:marBottom w:val="0"/>
          <w:divBdr>
            <w:top w:val="none" w:sz="0" w:space="0" w:color="auto"/>
            <w:left w:val="none" w:sz="0" w:space="0" w:color="auto"/>
            <w:bottom w:val="none" w:sz="0" w:space="0" w:color="auto"/>
            <w:right w:val="none" w:sz="0" w:space="0" w:color="auto"/>
          </w:divBdr>
        </w:div>
        <w:div w:id="1829441595">
          <w:marLeft w:val="0"/>
          <w:marRight w:val="0"/>
          <w:marTop w:val="0"/>
          <w:marBottom w:val="0"/>
          <w:divBdr>
            <w:top w:val="none" w:sz="0" w:space="0" w:color="auto"/>
            <w:left w:val="none" w:sz="0" w:space="0" w:color="auto"/>
            <w:bottom w:val="none" w:sz="0" w:space="0" w:color="auto"/>
            <w:right w:val="none" w:sz="0" w:space="0" w:color="auto"/>
          </w:divBdr>
        </w:div>
        <w:div w:id="810170494">
          <w:marLeft w:val="0"/>
          <w:marRight w:val="0"/>
          <w:marTop w:val="0"/>
          <w:marBottom w:val="0"/>
          <w:divBdr>
            <w:top w:val="none" w:sz="0" w:space="0" w:color="auto"/>
            <w:left w:val="none" w:sz="0" w:space="0" w:color="auto"/>
            <w:bottom w:val="none" w:sz="0" w:space="0" w:color="auto"/>
            <w:right w:val="none" w:sz="0" w:space="0" w:color="auto"/>
          </w:divBdr>
        </w:div>
        <w:div w:id="1445035300">
          <w:marLeft w:val="0"/>
          <w:marRight w:val="0"/>
          <w:marTop w:val="0"/>
          <w:marBottom w:val="0"/>
          <w:divBdr>
            <w:top w:val="none" w:sz="0" w:space="0" w:color="auto"/>
            <w:left w:val="none" w:sz="0" w:space="0" w:color="auto"/>
            <w:bottom w:val="none" w:sz="0" w:space="0" w:color="auto"/>
            <w:right w:val="none" w:sz="0" w:space="0" w:color="auto"/>
          </w:divBdr>
        </w:div>
        <w:div w:id="2005892221">
          <w:marLeft w:val="0"/>
          <w:marRight w:val="0"/>
          <w:marTop w:val="0"/>
          <w:marBottom w:val="0"/>
          <w:divBdr>
            <w:top w:val="none" w:sz="0" w:space="0" w:color="auto"/>
            <w:left w:val="none" w:sz="0" w:space="0" w:color="auto"/>
            <w:bottom w:val="none" w:sz="0" w:space="0" w:color="auto"/>
            <w:right w:val="none" w:sz="0" w:space="0" w:color="auto"/>
          </w:divBdr>
        </w:div>
        <w:div w:id="1970361250">
          <w:marLeft w:val="0"/>
          <w:marRight w:val="0"/>
          <w:marTop w:val="0"/>
          <w:marBottom w:val="0"/>
          <w:divBdr>
            <w:top w:val="none" w:sz="0" w:space="0" w:color="auto"/>
            <w:left w:val="none" w:sz="0" w:space="0" w:color="auto"/>
            <w:bottom w:val="none" w:sz="0" w:space="0" w:color="auto"/>
            <w:right w:val="none" w:sz="0" w:space="0" w:color="auto"/>
          </w:divBdr>
        </w:div>
      </w:divsChild>
    </w:div>
    <w:div w:id="918487529">
      <w:bodyDiv w:val="1"/>
      <w:marLeft w:val="0"/>
      <w:marRight w:val="0"/>
      <w:marTop w:val="0"/>
      <w:marBottom w:val="0"/>
      <w:divBdr>
        <w:top w:val="none" w:sz="0" w:space="0" w:color="auto"/>
        <w:left w:val="none" w:sz="0" w:space="0" w:color="auto"/>
        <w:bottom w:val="none" w:sz="0" w:space="0" w:color="auto"/>
        <w:right w:val="none" w:sz="0" w:space="0" w:color="auto"/>
      </w:divBdr>
    </w:div>
    <w:div w:id="963583456">
      <w:bodyDiv w:val="1"/>
      <w:marLeft w:val="0"/>
      <w:marRight w:val="0"/>
      <w:marTop w:val="0"/>
      <w:marBottom w:val="0"/>
      <w:divBdr>
        <w:top w:val="none" w:sz="0" w:space="0" w:color="auto"/>
        <w:left w:val="none" w:sz="0" w:space="0" w:color="auto"/>
        <w:bottom w:val="none" w:sz="0" w:space="0" w:color="auto"/>
        <w:right w:val="none" w:sz="0" w:space="0" w:color="auto"/>
      </w:divBdr>
      <w:divsChild>
        <w:div w:id="1137262088">
          <w:marLeft w:val="0"/>
          <w:marRight w:val="0"/>
          <w:marTop w:val="0"/>
          <w:marBottom w:val="0"/>
          <w:divBdr>
            <w:top w:val="none" w:sz="0" w:space="0" w:color="auto"/>
            <w:left w:val="none" w:sz="0" w:space="0" w:color="auto"/>
            <w:bottom w:val="none" w:sz="0" w:space="0" w:color="auto"/>
            <w:right w:val="none" w:sz="0" w:space="0" w:color="auto"/>
          </w:divBdr>
        </w:div>
        <w:div w:id="1086850151">
          <w:marLeft w:val="0"/>
          <w:marRight w:val="0"/>
          <w:marTop w:val="0"/>
          <w:marBottom w:val="0"/>
          <w:divBdr>
            <w:top w:val="none" w:sz="0" w:space="0" w:color="auto"/>
            <w:left w:val="none" w:sz="0" w:space="0" w:color="auto"/>
            <w:bottom w:val="none" w:sz="0" w:space="0" w:color="auto"/>
            <w:right w:val="none" w:sz="0" w:space="0" w:color="auto"/>
          </w:divBdr>
        </w:div>
        <w:div w:id="2094736842">
          <w:marLeft w:val="0"/>
          <w:marRight w:val="0"/>
          <w:marTop w:val="0"/>
          <w:marBottom w:val="0"/>
          <w:divBdr>
            <w:top w:val="none" w:sz="0" w:space="0" w:color="auto"/>
            <w:left w:val="none" w:sz="0" w:space="0" w:color="auto"/>
            <w:bottom w:val="none" w:sz="0" w:space="0" w:color="auto"/>
            <w:right w:val="none" w:sz="0" w:space="0" w:color="auto"/>
          </w:divBdr>
        </w:div>
        <w:div w:id="1231883548">
          <w:marLeft w:val="0"/>
          <w:marRight w:val="0"/>
          <w:marTop w:val="0"/>
          <w:marBottom w:val="0"/>
          <w:divBdr>
            <w:top w:val="none" w:sz="0" w:space="0" w:color="auto"/>
            <w:left w:val="none" w:sz="0" w:space="0" w:color="auto"/>
            <w:bottom w:val="none" w:sz="0" w:space="0" w:color="auto"/>
            <w:right w:val="none" w:sz="0" w:space="0" w:color="auto"/>
          </w:divBdr>
        </w:div>
        <w:div w:id="6443335">
          <w:marLeft w:val="0"/>
          <w:marRight w:val="0"/>
          <w:marTop w:val="0"/>
          <w:marBottom w:val="0"/>
          <w:divBdr>
            <w:top w:val="none" w:sz="0" w:space="0" w:color="auto"/>
            <w:left w:val="none" w:sz="0" w:space="0" w:color="auto"/>
            <w:bottom w:val="none" w:sz="0" w:space="0" w:color="auto"/>
            <w:right w:val="none" w:sz="0" w:space="0" w:color="auto"/>
          </w:divBdr>
        </w:div>
        <w:div w:id="1010836273">
          <w:marLeft w:val="0"/>
          <w:marRight w:val="0"/>
          <w:marTop w:val="0"/>
          <w:marBottom w:val="0"/>
          <w:divBdr>
            <w:top w:val="none" w:sz="0" w:space="0" w:color="auto"/>
            <w:left w:val="none" w:sz="0" w:space="0" w:color="auto"/>
            <w:bottom w:val="none" w:sz="0" w:space="0" w:color="auto"/>
            <w:right w:val="none" w:sz="0" w:space="0" w:color="auto"/>
          </w:divBdr>
        </w:div>
        <w:div w:id="270359155">
          <w:marLeft w:val="0"/>
          <w:marRight w:val="0"/>
          <w:marTop w:val="0"/>
          <w:marBottom w:val="0"/>
          <w:divBdr>
            <w:top w:val="none" w:sz="0" w:space="0" w:color="auto"/>
            <w:left w:val="none" w:sz="0" w:space="0" w:color="auto"/>
            <w:bottom w:val="none" w:sz="0" w:space="0" w:color="auto"/>
            <w:right w:val="none" w:sz="0" w:space="0" w:color="auto"/>
          </w:divBdr>
        </w:div>
        <w:div w:id="416708768">
          <w:marLeft w:val="0"/>
          <w:marRight w:val="0"/>
          <w:marTop w:val="0"/>
          <w:marBottom w:val="0"/>
          <w:divBdr>
            <w:top w:val="none" w:sz="0" w:space="0" w:color="auto"/>
            <w:left w:val="none" w:sz="0" w:space="0" w:color="auto"/>
            <w:bottom w:val="none" w:sz="0" w:space="0" w:color="auto"/>
            <w:right w:val="none" w:sz="0" w:space="0" w:color="auto"/>
          </w:divBdr>
        </w:div>
        <w:div w:id="1138692200">
          <w:marLeft w:val="0"/>
          <w:marRight w:val="0"/>
          <w:marTop w:val="0"/>
          <w:marBottom w:val="0"/>
          <w:divBdr>
            <w:top w:val="none" w:sz="0" w:space="0" w:color="auto"/>
            <w:left w:val="none" w:sz="0" w:space="0" w:color="auto"/>
            <w:bottom w:val="none" w:sz="0" w:space="0" w:color="auto"/>
            <w:right w:val="none" w:sz="0" w:space="0" w:color="auto"/>
          </w:divBdr>
        </w:div>
        <w:div w:id="27069525">
          <w:marLeft w:val="0"/>
          <w:marRight w:val="0"/>
          <w:marTop w:val="0"/>
          <w:marBottom w:val="0"/>
          <w:divBdr>
            <w:top w:val="none" w:sz="0" w:space="0" w:color="auto"/>
            <w:left w:val="none" w:sz="0" w:space="0" w:color="auto"/>
            <w:bottom w:val="none" w:sz="0" w:space="0" w:color="auto"/>
            <w:right w:val="none" w:sz="0" w:space="0" w:color="auto"/>
          </w:divBdr>
        </w:div>
        <w:div w:id="673538070">
          <w:marLeft w:val="0"/>
          <w:marRight w:val="0"/>
          <w:marTop w:val="0"/>
          <w:marBottom w:val="0"/>
          <w:divBdr>
            <w:top w:val="none" w:sz="0" w:space="0" w:color="auto"/>
            <w:left w:val="none" w:sz="0" w:space="0" w:color="auto"/>
            <w:bottom w:val="none" w:sz="0" w:space="0" w:color="auto"/>
            <w:right w:val="none" w:sz="0" w:space="0" w:color="auto"/>
          </w:divBdr>
        </w:div>
        <w:div w:id="1436049753">
          <w:marLeft w:val="0"/>
          <w:marRight w:val="0"/>
          <w:marTop w:val="0"/>
          <w:marBottom w:val="0"/>
          <w:divBdr>
            <w:top w:val="none" w:sz="0" w:space="0" w:color="auto"/>
            <w:left w:val="none" w:sz="0" w:space="0" w:color="auto"/>
            <w:bottom w:val="none" w:sz="0" w:space="0" w:color="auto"/>
            <w:right w:val="none" w:sz="0" w:space="0" w:color="auto"/>
          </w:divBdr>
        </w:div>
        <w:div w:id="1012873577">
          <w:marLeft w:val="0"/>
          <w:marRight w:val="0"/>
          <w:marTop w:val="0"/>
          <w:marBottom w:val="0"/>
          <w:divBdr>
            <w:top w:val="none" w:sz="0" w:space="0" w:color="auto"/>
            <w:left w:val="none" w:sz="0" w:space="0" w:color="auto"/>
            <w:bottom w:val="none" w:sz="0" w:space="0" w:color="auto"/>
            <w:right w:val="none" w:sz="0" w:space="0" w:color="auto"/>
          </w:divBdr>
        </w:div>
        <w:div w:id="343434288">
          <w:marLeft w:val="0"/>
          <w:marRight w:val="0"/>
          <w:marTop w:val="0"/>
          <w:marBottom w:val="0"/>
          <w:divBdr>
            <w:top w:val="none" w:sz="0" w:space="0" w:color="auto"/>
            <w:left w:val="none" w:sz="0" w:space="0" w:color="auto"/>
            <w:bottom w:val="none" w:sz="0" w:space="0" w:color="auto"/>
            <w:right w:val="none" w:sz="0" w:space="0" w:color="auto"/>
          </w:divBdr>
        </w:div>
      </w:divsChild>
    </w:div>
    <w:div w:id="1465850885">
      <w:bodyDiv w:val="1"/>
      <w:marLeft w:val="0"/>
      <w:marRight w:val="0"/>
      <w:marTop w:val="0"/>
      <w:marBottom w:val="0"/>
      <w:divBdr>
        <w:top w:val="none" w:sz="0" w:space="0" w:color="auto"/>
        <w:left w:val="none" w:sz="0" w:space="0" w:color="auto"/>
        <w:bottom w:val="none" w:sz="0" w:space="0" w:color="auto"/>
        <w:right w:val="none" w:sz="0" w:space="0" w:color="auto"/>
      </w:divBdr>
      <w:divsChild>
        <w:div w:id="533150959">
          <w:marLeft w:val="0"/>
          <w:marRight w:val="0"/>
          <w:marTop w:val="0"/>
          <w:marBottom w:val="0"/>
          <w:divBdr>
            <w:top w:val="none" w:sz="0" w:space="0" w:color="auto"/>
            <w:left w:val="none" w:sz="0" w:space="0" w:color="auto"/>
            <w:bottom w:val="none" w:sz="0" w:space="0" w:color="auto"/>
            <w:right w:val="none" w:sz="0" w:space="0" w:color="auto"/>
          </w:divBdr>
        </w:div>
        <w:div w:id="695079980">
          <w:marLeft w:val="0"/>
          <w:marRight w:val="0"/>
          <w:marTop w:val="0"/>
          <w:marBottom w:val="0"/>
          <w:divBdr>
            <w:top w:val="none" w:sz="0" w:space="0" w:color="auto"/>
            <w:left w:val="none" w:sz="0" w:space="0" w:color="auto"/>
            <w:bottom w:val="none" w:sz="0" w:space="0" w:color="auto"/>
            <w:right w:val="none" w:sz="0" w:space="0" w:color="auto"/>
          </w:divBdr>
        </w:div>
        <w:div w:id="2081706163">
          <w:marLeft w:val="0"/>
          <w:marRight w:val="0"/>
          <w:marTop w:val="0"/>
          <w:marBottom w:val="0"/>
          <w:divBdr>
            <w:top w:val="none" w:sz="0" w:space="0" w:color="auto"/>
            <w:left w:val="none" w:sz="0" w:space="0" w:color="auto"/>
            <w:bottom w:val="none" w:sz="0" w:space="0" w:color="auto"/>
            <w:right w:val="none" w:sz="0" w:space="0" w:color="auto"/>
          </w:divBdr>
        </w:div>
        <w:div w:id="13500730">
          <w:marLeft w:val="0"/>
          <w:marRight w:val="0"/>
          <w:marTop w:val="0"/>
          <w:marBottom w:val="0"/>
          <w:divBdr>
            <w:top w:val="none" w:sz="0" w:space="0" w:color="auto"/>
            <w:left w:val="none" w:sz="0" w:space="0" w:color="auto"/>
            <w:bottom w:val="none" w:sz="0" w:space="0" w:color="auto"/>
            <w:right w:val="none" w:sz="0" w:space="0" w:color="auto"/>
          </w:divBdr>
        </w:div>
        <w:div w:id="553392585">
          <w:marLeft w:val="0"/>
          <w:marRight w:val="0"/>
          <w:marTop w:val="0"/>
          <w:marBottom w:val="0"/>
          <w:divBdr>
            <w:top w:val="none" w:sz="0" w:space="0" w:color="auto"/>
            <w:left w:val="none" w:sz="0" w:space="0" w:color="auto"/>
            <w:bottom w:val="none" w:sz="0" w:space="0" w:color="auto"/>
            <w:right w:val="none" w:sz="0" w:space="0" w:color="auto"/>
          </w:divBdr>
        </w:div>
        <w:div w:id="1122458730">
          <w:marLeft w:val="0"/>
          <w:marRight w:val="0"/>
          <w:marTop w:val="0"/>
          <w:marBottom w:val="0"/>
          <w:divBdr>
            <w:top w:val="none" w:sz="0" w:space="0" w:color="auto"/>
            <w:left w:val="none" w:sz="0" w:space="0" w:color="auto"/>
            <w:bottom w:val="none" w:sz="0" w:space="0" w:color="auto"/>
            <w:right w:val="none" w:sz="0" w:space="0" w:color="auto"/>
          </w:divBdr>
        </w:div>
        <w:div w:id="2035494027">
          <w:marLeft w:val="0"/>
          <w:marRight w:val="0"/>
          <w:marTop w:val="0"/>
          <w:marBottom w:val="0"/>
          <w:divBdr>
            <w:top w:val="none" w:sz="0" w:space="0" w:color="auto"/>
            <w:left w:val="none" w:sz="0" w:space="0" w:color="auto"/>
            <w:bottom w:val="none" w:sz="0" w:space="0" w:color="auto"/>
            <w:right w:val="none" w:sz="0" w:space="0" w:color="auto"/>
          </w:divBdr>
        </w:div>
        <w:div w:id="1402675085">
          <w:marLeft w:val="0"/>
          <w:marRight w:val="0"/>
          <w:marTop w:val="0"/>
          <w:marBottom w:val="0"/>
          <w:divBdr>
            <w:top w:val="none" w:sz="0" w:space="0" w:color="auto"/>
            <w:left w:val="none" w:sz="0" w:space="0" w:color="auto"/>
            <w:bottom w:val="none" w:sz="0" w:space="0" w:color="auto"/>
            <w:right w:val="none" w:sz="0" w:space="0" w:color="auto"/>
          </w:divBdr>
        </w:div>
        <w:div w:id="87435576">
          <w:marLeft w:val="0"/>
          <w:marRight w:val="0"/>
          <w:marTop w:val="0"/>
          <w:marBottom w:val="0"/>
          <w:divBdr>
            <w:top w:val="none" w:sz="0" w:space="0" w:color="auto"/>
            <w:left w:val="none" w:sz="0" w:space="0" w:color="auto"/>
            <w:bottom w:val="none" w:sz="0" w:space="0" w:color="auto"/>
            <w:right w:val="none" w:sz="0" w:space="0" w:color="auto"/>
          </w:divBdr>
        </w:div>
      </w:divsChild>
    </w:div>
    <w:div w:id="1864585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micod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F44A3-67F7-492A-AB61-6D31840A8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3326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Dachzeile</vt:lpstr>
    </vt:vector>
  </TitlesOfParts>
  <Company>HP</Company>
  <LinksUpToDate>false</LinksUpToDate>
  <CharactersWithSpaces>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Dachzeile</dc:title>
  <dc:creator>Florian Lieb</dc:creator>
  <cp:keywords>-,269-10-002</cp:keywords>
  <dc:description>Bild: Meyer/Bona/bau-pr/Aussendung / bau-pr.de:</dc:description>
  <cp:lastModifiedBy>Nataly Kreutter</cp:lastModifiedBy>
  <cp:revision>7</cp:revision>
  <cp:lastPrinted>2018-02-14T08:48:00Z</cp:lastPrinted>
  <dcterms:created xsi:type="dcterms:W3CDTF">2018-02-12T11:30:00Z</dcterms:created>
  <dcterms:modified xsi:type="dcterms:W3CDTF">2018-02-14T08:48:00Z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Schaal.Trostner Kommunikation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